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DF3E6" w14:textId="77777777" w:rsidR="00AC299C" w:rsidRPr="00204B44" w:rsidRDefault="00AC299C" w:rsidP="00AC299C">
      <w:pPr>
        <w:jc w:val="center"/>
        <w:rPr>
          <w:rFonts w:cs="Arial"/>
          <w:b/>
          <w:sz w:val="24"/>
          <w:szCs w:val="24"/>
          <w:lang w:val="en-US"/>
        </w:rPr>
      </w:pPr>
      <w:bookmarkStart w:id="0" w:name="_Toc64088414"/>
      <w:bookmarkStart w:id="1" w:name="_Toc73332858"/>
      <w:r w:rsidRPr="00204B44">
        <w:rPr>
          <w:rFonts w:cs="Arial"/>
          <w:b/>
          <w:sz w:val="24"/>
          <w:szCs w:val="24"/>
          <w:lang w:val="en-US"/>
        </w:rPr>
        <w:t>COMMON MARKET FOR EASTERN AND</w:t>
      </w:r>
    </w:p>
    <w:p w14:paraId="03926BD1" w14:textId="77777777" w:rsidR="00AC299C" w:rsidRPr="00204B44" w:rsidRDefault="00AC299C" w:rsidP="00AC299C">
      <w:pPr>
        <w:keepNext/>
        <w:jc w:val="center"/>
        <w:outlineLvl w:val="2"/>
        <w:rPr>
          <w:rFonts w:cs="Arial"/>
          <w:i/>
          <w:iCs/>
          <w:sz w:val="24"/>
          <w:szCs w:val="24"/>
          <w:lang w:val="en-US"/>
        </w:rPr>
      </w:pPr>
      <w:r w:rsidRPr="00204B44">
        <w:rPr>
          <w:rFonts w:cs="Arial"/>
          <w:b/>
          <w:iCs/>
          <w:sz w:val="24"/>
          <w:szCs w:val="24"/>
          <w:lang w:val="en-US"/>
        </w:rPr>
        <w:t>SOUTHERN AFRICA</w:t>
      </w:r>
    </w:p>
    <w:p w14:paraId="233ED951" w14:textId="77777777" w:rsidR="00AC299C" w:rsidRPr="00204B44" w:rsidRDefault="00AC299C" w:rsidP="00AC299C">
      <w:pPr>
        <w:ind w:left="24"/>
        <w:jc w:val="center"/>
        <w:rPr>
          <w:rFonts w:cs="Arial"/>
          <w:sz w:val="24"/>
          <w:szCs w:val="24"/>
        </w:rPr>
      </w:pPr>
      <w:r w:rsidRPr="00204B44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5AC46" wp14:editId="7A6EDCB5">
                <wp:simplePos x="0" y="0"/>
                <wp:positionH relativeFrom="column">
                  <wp:posOffset>4168140</wp:posOffset>
                </wp:positionH>
                <wp:positionV relativeFrom="paragraph">
                  <wp:posOffset>309880</wp:posOffset>
                </wp:positionV>
                <wp:extent cx="1575435" cy="549275"/>
                <wp:effectExtent l="0" t="0" r="5715" b="31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543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D719BF" w14:textId="77777777" w:rsidR="00AC299C" w:rsidRPr="003F11EE" w:rsidRDefault="00AC299C" w:rsidP="00AC299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ermStart w:id="1109068217" w:edGrp="everyone"/>
                            <w:r w:rsidRPr="003F11EE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السوق المشتركة 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ل</w:t>
                            </w:r>
                            <w:r w:rsidRPr="003F11EE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شرق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و</w:t>
                            </w:r>
                            <w:r w:rsidRPr="003F11EE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الجنوب الأفريقى</w:t>
                            </w:r>
                            <w:permEnd w:id="1109068217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5AC46" id="Rectangle 5" o:spid="_x0000_s1026" style="position:absolute;left:0;text-align:left;margin-left:328.2pt;margin-top:24.4pt;width:124.05pt;height: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" stroked="f">
                <v:textbox inset="1pt,1pt,1pt,1pt">
                  <w:txbxContent>
                    <w:p w14:paraId="1AD719BF" w14:textId="77777777" w:rsidR="00AC299C" w:rsidRPr="003F11EE" w:rsidRDefault="00AC299C" w:rsidP="00AC299C">
                      <w:pPr>
                        <w:jc w:val="center"/>
                        <w:rPr>
                          <w:b/>
                          <w:bCs/>
                        </w:rPr>
                      </w:pPr>
                      <w:permStart w:id="1109068217" w:edGrp="everyone"/>
                      <w:r w:rsidRPr="003F11EE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السوق المشتركة ل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ل</w:t>
                      </w:r>
                      <w:r w:rsidRPr="003F11EE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شرق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و</w:t>
                      </w:r>
                      <w:r w:rsidRPr="003F11EE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الجنوب الأفريقى</w:t>
                      </w:r>
                      <w:permEnd w:id="1109068217"/>
                    </w:p>
                  </w:txbxContent>
                </v:textbox>
              </v:rect>
            </w:pict>
          </mc:Fallback>
        </mc:AlternateContent>
      </w:r>
      <w:r w:rsidRPr="00204B44">
        <w:rPr>
          <w:rFonts w:cs="Arial"/>
          <w:noProof/>
          <w:sz w:val="24"/>
          <w:szCs w:val="24"/>
          <w:lang w:val="en-GB" w:eastAsia="en-GB"/>
        </w:rPr>
        <w:drawing>
          <wp:inline distT="0" distB="0" distL="0" distR="0" wp14:anchorId="0A15FF72" wp14:editId="08F57D47">
            <wp:extent cx="990600" cy="990600"/>
            <wp:effectExtent l="0" t="0" r="0" b="0"/>
            <wp:docPr id="677482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4B44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3BD7F" wp14:editId="72198D85">
                <wp:simplePos x="0" y="0"/>
                <wp:positionH relativeFrom="column">
                  <wp:posOffset>-106680</wp:posOffset>
                </wp:positionH>
                <wp:positionV relativeFrom="paragraph">
                  <wp:posOffset>375285</wp:posOffset>
                </wp:positionV>
                <wp:extent cx="1371600" cy="3302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DC169E" w14:textId="77777777" w:rsidR="00AC299C" w:rsidRDefault="00AC299C" w:rsidP="00AC299C">
                            <w:pPr>
                              <w:pStyle w:val="Heading6"/>
                            </w:pPr>
                            <w:permStart w:id="1427787883" w:edGrp="everyone"/>
                            <w:smartTag w:uri="urn:schemas-microsoft-com:office:smarttags" w:element="place">
                              <w:smartTag w:uri="urn:schemas-microsoft-com:office:smarttags" w:element="State">
                                <w:r>
                                  <w:t>MARCHE</w:t>
                                </w:r>
                              </w:smartTag>
                            </w:smartTag>
                            <w:r>
                              <w:t xml:space="preserve"> COMMUN</w:t>
                            </w:r>
                            <w:permEnd w:id="1427787883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3BD7F" id="Rectangle 3" o:spid="_x0000_s1027" style="position:absolute;left:0;text-align:left;margin-left:-8.4pt;margin-top:29.55pt;width:108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" stroked="f">
                <v:textbox inset="1pt,1pt,1pt,1pt">
                  <w:txbxContent>
                    <w:p w14:paraId="25DC169E" w14:textId="77777777" w:rsidR="00AC299C" w:rsidRDefault="00AC299C" w:rsidP="00AC299C">
                      <w:pPr>
                        <w:pStyle w:val="Heading6"/>
                      </w:pPr>
                      <w:permStart w:id="1427787883" w:edGrp="everyone"/>
                      <w:smartTag w:uri="urn:schemas-microsoft-com:office:smarttags" w:element="place">
                        <w:smartTag w:uri="urn:schemas-microsoft-com:office:smarttags" w:element="State">
                          <w:r>
                            <w:t>MARCHE</w:t>
                          </w:r>
                        </w:smartTag>
                      </w:smartTag>
                      <w:r>
                        <w:t xml:space="preserve"> COMMUN</w:t>
                      </w:r>
                      <w:permEnd w:id="1427787883"/>
                    </w:p>
                  </w:txbxContent>
                </v:textbox>
              </v:rect>
            </w:pict>
          </mc:Fallback>
        </mc:AlternateContent>
      </w:r>
    </w:p>
    <w:p w14:paraId="3D23BF39" w14:textId="77777777" w:rsidR="00AC299C" w:rsidRPr="00204B44" w:rsidRDefault="00AC299C" w:rsidP="00AC299C">
      <w:pPr>
        <w:numPr>
          <w:ilvl w:val="12"/>
          <w:numId w:val="0"/>
        </w:numPr>
        <w:spacing w:after="200"/>
        <w:jc w:val="center"/>
        <w:rPr>
          <w:rFonts w:cs="Arial"/>
          <w:b/>
          <w:spacing w:val="-2"/>
          <w:sz w:val="24"/>
          <w:szCs w:val="24"/>
        </w:rPr>
      </w:pPr>
    </w:p>
    <w:p w14:paraId="1F6BD140" w14:textId="69C832B1" w:rsidR="00AC299C" w:rsidRPr="00204B44" w:rsidRDefault="00AC299C" w:rsidP="00AC299C">
      <w:pPr>
        <w:numPr>
          <w:ilvl w:val="12"/>
          <w:numId w:val="0"/>
        </w:numPr>
        <w:spacing w:after="200"/>
        <w:jc w:val="center"/>
        <w:rPr>
          <w:rFonts w:cs="Arial"/>
          <w:b/>
          <w:spacing w:val="-2"/>
          <w:sz w:val="24"/>
          <w:szCs w:val="24"/>
          <w:lang w:val="en-US"/>
        </w:rPr>
      </w:pPr>
      <w:r w:rsidRPr="00204B44">
        <w:rPr>
          <w:rFonts w:cs="Arial"/>
          <w:b/>
          <w:spacing w:val="-2"/>
          <w:sz w:val="24"/>
          <w:szCs w:val="24"/>
          <w:lang w:val="en-US"/>
        </w:rPr>
        <w:t xml:space="preserve">ADDENDUM NO. 2  </w:t>
      </w:r>
    </w:p>
    <w:p w14:paraId="064756D3" w14:textId="77777777" w:rsidR="00AC299C" w:rsidRPr="00204B44" w:rsidRDefault="00AC299C" w:rsidP="00AC299C">
      <w:pPr>
        <w:jc w:val="center"/>
        <w:rPr>
          <w:rFonts w:cs="Arial"/>
          <w:b/>
          <w:spacing w:val="-2"/>
          <w:sz w:val="24"/>
          <w:szCs w:val="24"/>
          <w:lang w:val="en-US"/>
        </w:rPr>
      </w:pPr>
    </w:p>
    <w:p w14:paraId="79DA9692" w14:textId="77777777" w:rsidR="00AC299C" w:rsidRPr="00204B44" w:rsidRDefault="00AC299C" w:rsidP="00AC299C">
      <w:pPr>
        <w:tabs>
          <w:tab w:val="right" w:leader="dot" w:pos="8640"/>
        </w:tabs>
        <w:jc w:val="center"/>
        <w:rPr>
          <w:rFonts w:cs="Arial"/>
          <w:sz w:val="24"/>
          <w:szCs w:val="24"/>
          <w:lang w:val="en-US"/>
        </w:rPr>
      </w:pPr>
      <w:r w:rsidRPr="00204B44">
        <w:rPr>
          <w:rFonts w:cs="Arial"/>
          <w:b/>
          <w:bCs/>
          <w:sz w:val="24"/>
          <w:szCs w:val="24"/>
          <w:lang w:val="en-GB"/>
        </w:rPr>
        <w:t>TENDER TITLE: </w:t>
      </w:r>
      <w:r w:rsidRPr="00204B44">
        <w:rPr>
          <w:rFonts w:cs="Arial"/>
          <w:bCs/>
          <w:sz w:val="24"/>
          <w:szCs w:val="24"/>
          <w:lang w:val="en-US"/>
        </w:rPr>
        <w:t xml:space="preserve">TENDER FOR </w:t>
      </w:r>
      <w:r w:rsidRPr="00204B44">
        <w:rPr>
          <w:rFonts w:cs="Arial"/>
          <w:sz w:val="24"/>
          <w:szCs w:val="24"/>
          <w:lang w:val="en-US"/>
        </w:rPr>
        <w:t>SUPPLY AND DELIVERY OF EQUIPMENT FOR SEYCHELLES INCUBATION CENTRE</w:t>
      </w:r>
    </w:p>
    <w:p w14:paraId="51CF488A" w14:textId="77777777" w:rsidR="00AC299C" w:rsidRPr="00204B44" w:rsidRDefault="00AC299C" w:rsidP="00AC299C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  <w:lang w:val="en-GB"/>
        </w:rPr>
      </w:pPr>
    </w:p>
    <w:p w14:paraId="181EA662" w14:textId="77777777" w:rsidR="00AC299C" w:rsidRPr="00204B44" w:rsidRDefault="00AC299C" w:rsidP="00AC299C">
      <w:pPr>
        <w:tabs>
          <w:tab w:val="right" w:leader="dot" w:pos="8640"/>
        </w:tabs>
        <w:rPr>
          <w:rFonts w:cs="Arial"/>
          <w:b/>
          <w:bCs/>
          <w:sz w:val="24"/>
          <w:szCs w:val="24"/>
          <w:lang w:val="en-US"/>
        </w:rPr>
      </w:pPr>
      <w:r w:rsidRPr="00204B44">
        <w:rPr>
          <w:rFonts w:cs="Arial"/>
          <w:b/>
          <w:bCs/>
          <w:sz w:val="24"/>
          <w:szCs w:val="24"/>
          <w:lang w:val="en-GB"/>
        </w:rPr>
        <w:t xml:space="preserve">PROC REF No: </w:t>
      </w:r>
      <w:r w:rsidRPr="00204B44">
        <w:rPr>
          <w:rFonts w:cs="Arial"/>
          <w:sz w:val="24"/>
          <w:szCs w:val="24"/>
          <w:lang w:val="en-US"/>
        </w:rPr>
        <w:t>CS/IAD/1400/2(035 – 22) PM-ab</w:t>
      </w:r>
    </w:p>
    <w:p w14:paraId="6AE1C5AE" w14:textId="77777777" w:rsidR="00AC299C" w:rsidRPr="00204B44" w:rsidRDefault="00AC299C" w:rsidP="00AC299C">
      <w:pPr>
        <w:jc w:val="both"/>
        <w:rPr>
          <w:rFonts w:cs="Arial"/>
          <w:spacing w:val="-2"/>
          <w:sz w:val="24"/>
          <w:szCs w:val="24"/>
          <w:lang w:val="en-US"/>
        </w:rPr>
      </w:pPr>
    </w:p>
    <w:p w14:paraId="72699A5F" w14:textId="77777777" w:rsidR="00AC299C" w:rsidRPr="00204B44" w:rsidRDefault="00AC299C" w:rsidP="00AC299C">
      <w:pPr>
        <w:jc w:val="both"/>
        <w:rPr>
          <w:rFonts w:cs="Arial"/>
          <w:spacing w:val="-2"/>
          <w:sz w:val="24"/>
          <w:szCs w:val="24"/>
          <w:lang w:val="en-US"/>
        </w:rPr>
      </w:pPr>
      <w:r w:rsidRPr="00204B44">
        <w:rPr>
          <w:rFonts w:cs="Arial"/>
          <w:spacing w:val="-2"/>
          <w:sz w:val="24"/>
          <w:szCs w:val="24"/>
          <w:lang w:val="en-US"/>
        </w:rPr>
        <w:t>All PROSPECTIVE</w:t>
      </w:r>
      <w:r w:rsidRPr="00204B44">
        <w:rPr>
          <w:rFonts w:cs="Arial"/>
          <w:b/>
          <w:bCs/>
          <w:spacing w:val="-2"/>
          <w:sz w:val="24"/>
          <w:szCs w:val="24"/>
          <w:lang w:val="en-US"/>
        </w:rPr>
        <w:t xml:space="preserve"> BIDDERS</w:t>
      </w:r>
      <w:r w:rsidRPr="00204B44">
        <w:rPr>
          <w:rFonts w:cs="Arial"/>
          <w:spacing w:val="-2"/>
          <w:sz w:val="24"/>
          <w:szCs w:val="24"/>
          <w:lang w:val="en-US"/>
        </w:rPr>
        <w:t xml:space="preserve"> are hereby notified that COMESA Secretariat is making some changes to the Standard Biding Document (SBD) related to the above tender as published on November 11, 2024.</w:t>
      </w:r>
    </w:p>
    <w:p w14:paraId="58541995" w14:textId="77777777" w:rsidR="00AC299C" w:rsidRPr="00204B44" w:rsidRDefault="00AC299C" w:rsidP="00AC299C">
      <w:pPr>
        <w:jc w:val="both"/>
        <w:rPr>
          <w:rFonts w:cs="Arial"/>
          <w:spacing w:val="-2"/>
          <w:sz w:val="24"/>
          <w:szCs w:val="24"/>
          <w:lang w:val="en-US"/>
        </w:rPr>
      </w:pPr>
      <w:r w:rsidRPr="00204B44">
        <w:rPr>
          <w:rFonts w:cs="Arial"/>
          <w:spacing w:val="-2"/>
          <w:sz w:val="24"/>
          <w:szCs w:val="24"/>
          <w:lang w:val="en-US"/>
        </w:rPr>
        <w:t>The modifications are as below:</w:t>
      </w:r>
    </w:p>
    <w:p w14:paraId="2D6658B3" w14:textId="457F3ED2" w:rsidR="00AC299C" w:rsidRPr="00204B44" w:rsidRDefault="00AC299C" w:rsidP="00AC299C">
      <w:pPr>
        <w:numPr>
          <w:ilvl w:val="0"/>
          <w:numId w:val="1"/>
        </w:numPr>
        <w:spacing w:before="0" w:after="0"/>
        <w:rPr>
          <w:rFonts w:cs="Arial"/>
          <w:b/>
          <w:bCs/>
          <w:spacing w:val="-2"/>
          <w:sz w:val="24"/>
          <w:szCs w:val="24"/>
          <w:lang w:val="en-US"/>
        </w:rPr>
      </w:pPr>
      <w:r w:rsidRPr="00204B44">
        <w:rPr>
          <w:rFonts w:cs="Arial"/>
          <w:b/>
          <w:bCs/>
          <w:spacing w:val="-2"/>
          <w:sz w:val="24"/>
          <w:szCs w:val="24"/>
          <w:lang w:val="en-US"/>
        </w:rPr>
        <w:t xml:space="preserve">ITB </w:t>
      </w:r>
      <w:r w:rsidRPr="00204B44">
        <w:rPr>
          <w:rFonts w:cs="Arial"/>
          <w:b/>
          <w:bCs/>
          <w:sz w:val="24"/>
          <w:szCs w:val="24"/>
          <w:lang w:val="en-US"/>
        </w:rPr>
        <w:t>23.1</w:t>
      </w:r>
      <w:r w:rsidRPr="00204B44">
        <w:rPr>
          <w:rFonts w:cs="Arial"/>
          <w:sz w:val="24"/>
          <w:szCs w:val="24"/>
          <w:lang w:val="en-US"/>
        </w:rPr>
        <w:t xml:space="preserve"> </w:t>
      </w:r>
      <w:r w:rsidRPr="00204B44">
        <w:rPr>
          <w:rFonts w:cs="Arial"/>
          <w:b/>
          <w:bCs/>
          <w:spacing w:val="-2"/>
          <w:sz w:val="24"/>
          <w:szCs w:val="24"/>
          <w:lang w:val="en-US"/>
        </w:rPr>
        <w:t xml:space="preserve">of </w:t>
      </w:r>
      <w:r w:rsidRPr="00204B44">
        <w:rPr>
          <w:rFonts w:cs="Arial"/>
          <w:b/>
          <w:bCs/>
          <w:sz w:val="24"/>
          <w:szCs w:val="24"/>
          <w:lang w:val="en-US"/>
        </w:rPr>
        <w:t>Section II. Bidding Data Sheet (BDS):</w:t>
      </w:r>
    </w:p>
    <w:p w14:paraId="4A659043" w14:textId="77777777" w:rsidR="00AC299C" w:rsidRPr="00204B44" w:rsidRDefault="00AC299C" w:rsidP="00AC299C">
      <w:pPr>
        <w:spacing w:before="0" w:after="0"/>
        <w:ind w:left="630"/>
        <w:rPr>
          <w:rFonts w:cs="Arial"/>
          <w:spacing w:val="-2"/>
          <w:sz w:val="24"/>
          <w:szCs w:val="24"/>
          <w:lang w:val="en-US"/>
        </w:rPr>
      </w:pPr>
      <w:r w:rsidRPr="00204B44">
        <w:rPr>
          <w:rFonts w:cs="Arial"/>
          <w:sz w:val="24"/>
          <w:szCs w:val="24"/>
          <w:lang w:val="en-US"/>
        </w:rPr>
        <w:t>T</w:t>
      </w:r>
      <w:r w:rsidRPr="00204B44">
        <w:rPr>
          <w:rFonts w:cs="Arial"/>
          <w:spacing w:val="-2"/>
          <w:sz w:val="24"/>
          <w:szCs w:val="24"/>
          <w:lang w:val="en-US"/>
        </w:rPr>
        <w:t>he narrative in there should read,</w:t>
      </w:r>
    </w:p>
    <w:p w14:paraId="7E9DDF76" w14:textId="3F92FD40" w:rsidR="00AC299C" w:rsidRPr="00204B44" w:rsidRDefault="00AC299C" w:rsidP="00AC299C">
      <w:pPr>
        <w:jc w:val="both"/>
        <w:rPr>
          <w:rFonts w:eastAsiaTheme="minorHAnsi" w:cs="Arial"/>
          <w:bCs/>
          <w:sz w:val="24"/>
          <w:szCs w:val="24"/>
          <w:lang w:val="en-GB"/>
        </w:rPr>
      </w:pPr>
      <w:r w:rsidRPr="00204B44">
        <w:rPr>
          <w:rFonts w:cs="Arial"/>
          <w:sz w:val="24"/>
          <w:szCs w:val="24"/>
          <w:lang w:val="en-US"/>
        </w:rPr>
        <w:t>The deadline for bid submission shall be 15</w:t>
      </w:r>
      <w:r w:rsidRPr="00204B44">
        <w:rPr>
          <w:rFonts w:cs="Arial"/>
          <w:sz w:val="24"/>
          <w:szCs w:val="24"/>
          <w:vertAlign w:val="superscript"/>
          <w:lang w:val="en-US"/>
        </w:rPr>
        <w:t>th</w:t>
      </w:r>
      <w:r w:rsidRPr="00204B44">
        <w:rPr>
          <w:rFonts w:cs="Arial"/>
          <w:sz w:val="24"/>
          <w:szCs w:val="24"/>
          <w:lang w:val="en-US"/>
        </w:rPr>
        <w:t xml:space="preserve"> January 2025, at 10:00hrs Lusaka time.</w:t>
      </w:r>
    </w:p>
    <w:p w14:paraId="5DC01786" w14:textId="3B8964CC" w:rsidR="00AC299C" w:rsidRPr="00204B44" w:rsidRDefault="00AC299C" w:rsidP="00AC299C">
      <w:pPr>
        <w:pStyle w:val="ListParagraph"/>
        <w:numPr>
          <w:ilvl w:val="0"/>
          <w:numId w:val="1"/>
        </w:numPr>
        <w:jc w:val="both"/>
        <w:rPr>
          <w:rFonts w:cs="Arial"/>
          <w:b/>
          <w:bCs/>
          <w:spacing w:val="-2"/>
          <w:sz w:val="24"/>
          <w:szCs w:val="24"/>
          <w:lang w:val="en-US"/>
        </w:rPr>
      </w:pPr>
      <w:r w:rsidRPr="00204B44">
        <w:rPr>
          <w:rFonts w:cs="Arial"/>
          <w:b/>
          <w:bCs/>
          <w:sz w:val="24"/>
          <w:szCs w:val="24"/>
          <w:lang w:val="en-US"/>
        </w:rPr>
        <w:t>ITB 26.1</w:t>
      </w:r>
      <w:r w:rsidRPr="00204B44">
        <w:rPr>
          <w:rFonts w:cs="Arial"/>
          <w:sz w:val="24"/>
          <w:szCs w:val="24"/>
          <w:lang w:val="en-US"/>
        </w:rPr>
        <w:t xml:space="preserve"> </w:t>
      </w:r>
      <w:r w:rsidRPr="00204B44">
        <w:rPr>
          <w:rFonts w:cs="Arial"/>
          <w:b/>
          <w:bCs/>
          <w:spacing w:val="-2"/>
          <w:sz w:val="24"/>
          <w:szCs w:val="24"/>
          <w:lang w:val="en-US"/>
        </w:rPr>
        <w:t xml:space="preserve">of </w:t>
      </w:r>
      <w:r w:rsidRPr="00204B44">
        <w:rPr>
          <w:rFonts w:cs="Arial"/>
          <w:b/>
          <w:bCs/>
          <w:sz w:val="24"/>
          <w:szCs w:val="24"/>
          <w:lang w:val="en-US"/>
        </w:rPr>
        <w:t>Section II. Bidding Data Sheet (BDS)</w:t>
      </w:r>
      <w:r w:rsidR="00204B44">
        <w:rPr>
          <w:rFonts w:cs="Arial"/>
          <w:b/>
          <w:bCs/>
          <w:sz w:val="24"/>
          <w:szCs w:val="24"/>
          <w:lang w:val="en-US"/>
        </w:rPr>
        <w:t>:</w:t>
      </w:r>
    </w:p>
    <w:p w14:paraId="2D5353A3" w14:textId="77777777" w:rsidR="00AC299C" w:rsidRPr="00204B44" w:rsidRDefault="00AC299C" w:rsidP="00AC299C">
      <w:pPr>
        <w:ind w:left="270"/>
        <w:jc w:val="both"/>
        <w:rPr>
          <w:rFonts w:cs="Arial"/>
          <w:spacing w:val="-2"/>
          <w:sz w:val="24"/>
          <w:szCs w:val="24"/>
          <w:lang w:val="en-US"/>
        </w:rPr>
      </w:pPr>
      <w:r w:rsidRPr="00204B44">
        <w:rPr>
          <w:rFonts w:cs="Arial"/>
          <w:sz w:val="24"/>
          <w:szCs w:val="24"/>
          <w:lang w:val="en-US"/>
        </w:rPr>
        <w:t>T</w:t>
      </w:r>
      <w:r w:rsidRPr="00204B44">
        <w:rPr>
          <w:rFonts w:cs="Arial"/>
          <w:spacing w:val="-2"/>
          <w:sz w:val="24"/>
          <w:szCs w:val="24"/>
          <w:lang w:val="en-US"/>
        </w:rPr>
        <w:t>he narrative in there should read,</w:t>
      </w:r>
    </w:p>
    <w:p w14:paraId="0159BEE2" w14:textId="15953CC2" w:rsidR="00204B44" w:rsidRPr="00204B44" w:rsidRDefault="00204B44" w:rsidP="00AC299C">
      <w:pPr>
        <w:jc w:val="both"/>
        <w:rPr>
          <w:rFonts w:cs="Arial"/>
          <w:sz w:val="24"/>
          <w:szCs w:val="24"/>
          <w:lang w:val="en-US"/>
        </w:rPr>
      </w:pPr>
      <w:r w:rsidRPr="00204B44">
        <w:rPr>
          <w:rFonts w:cs="Arial"/>
          <w:sz w:val="24"/>
          <w:szCs w:val="24"/>
          <w:lang w:val="en-US"/>
        </w:rPr>
        <w:t>A public bid opening session shall be conducted upon closure of biding period. The time for Bid opening will be 1</w:t>
      </w:r>
      <w:r w:rsidR="00DB6F0C">
        <w:rPr>
          <w:rFonts w:cs="Arial"/>
          <w:sz w:val="24"/>
          <w:szCs w:val="24"/>
          <w:lang w:val="en-US"/>
        </w:rPr>
        <w:t>2</w:t>
      </w:r>
      <w:r w:rsidRPr="00204B44">
        <w:rPr>
          <w:rFonts w:cs="Arial"/>
          <w:sz w:val="24"/>
          <w:szCs w:val="24"/>
          <w:lang w:val="en-US"/>
        </w:rPr>
        <w:t>:</w:t>
      </w:r>
      <w:r>
        <w:rPr>
          <w:rFonts w:cs="Arial"/>
          <w:sz w:val="24"/>
          <w:szCs w:val="24"/>
          <w:lang w:val="en-US"/>
        </w:rPr>
        <w:t>0</w:t>
      </w:r>
      <w:r w:rsidRPr="00204B44">
        <w:rPr>
          <w:rFonts w:cs="Arial"/>
          <w:sz w:val="24"/>
          <w:szCs w:val="24"/>
          <w:lang w:val="en-US"/>
        </w:rPr>
        <w:t>0hrs Lusaka time</w:t>
      </w:r>
      <w:r>
        <w:rPr>
          <w:rFonts w:cs="Arial"/>
          <w:sz w:val="24"/>
          <w:szCs w:val="24"/>
          <w:lang w:val="en-US"/>
        </w:rPr>
        <w:t xml:space="preserve"> on 1</w:t>
      </w:r>
      <w:r w:rsidR="00DB6F0C">
        <w:rPr>
          <w:rFonts w:cs="Arial"/>
          <w:sz w:val="24"/>
          <w:szCs w:val="24"/>
          <w:lang w:val="en-US"/>
        </w:rPr>
        <w:t>5</w:t>
      </w:r>
      <w:r w:rsidRPr="00204B44">
        <w:rPr>
          <w:rFonts w:cs="Arial"/>
          <w:sz w:val="24"/>
          <w:szCs w:val="24"/>
          <w:vertAlign w:val="superscript"/>
          <w:lang w:val="en-US"/>
        </w:rPr>
        <w:t>th</w:t>
      </w:r>
      <w:r>
        <w:rPr>
          <w:rFonts w:cs="Arial"/>
          <w:sz w:val="24"/>
          <w:szCs w:val="24"/>
          <w:lang w:val="en-US"/>
        </w:rPr>
        <w:t xml:space="preserve"> </w:t>
      </w:r>
      <w:r w:rsidR="00147EAC">
        <w:rPr>
          <w:rFonts w:cs="Arial"/>
          <w:sz w:val="24"/>
          <w:szCs w:val="24"/>
          <w:lang w:val="en-US"/>
        </w:rPr>
        <w:t>January</w:t>
      </w:r>
      <w:r>
        <w:rPr>
          <w:rFonts w:cs="Arial"/>
          <w:sz w:val="24"/>
          <w:szCs w:val="24"/>
          <w:lang w:val="en-US"/>
        </w:rPr>
        <w:t xml:space="preserve"> 2025</w:t>
      </w:r>
      <w:r w:rsidRPr="00204B44">
        <w:rPr>
          <w:rFonts w:cs="Arial"/>
          <w:sz w:val="24"/>
          <w:szCs w:val="24"/>
          <w:lang w:val="en-US"/>
        </w:rPr>
        <w:t xml:space="preserve">. </w:t>
      </w:r>
    </w:p>
    <w:p w14:paraId="03DD4E8B" w14:textId="77777777" w:rsidR="00AC299C" w:rsidRPr="00204B44" w:rsidRDefault="00AC299C" w:rsidP="00AC299C">
      <w:pPr>
        <w:jc w:val="both"/>
        <w:rPr>
          <w:rFonts w:cs="Arial"/>
          <w:spacing w:val="-2"/>
          <w:sz w:val="24"/>
          <w:szCs w:val="24"/>
          <w:lang w:val="en-US"/>
        </w:rPr>
      </w:pPr>
    </w:p>
    <w:p w14:paraId="5C1ADE92" w14:textId="77777777" w:rsidR="00AC299C" w:rsidRPr="00204B44" w:rsidRDefault="00AC299C" w:rsidP="00AC299C">
      <w:pPr>
        <w:jc w:val="both"/>
        <w:rPr>
          <w:rFonts w:cs="Arial"/>
          <w:spacing w:val="-2"/>
          <w:sz w:val="24"/>
          <w:szCs w:val="24"/>
          <w:lang w:val="en-US"/>
        </w:rPr>
      </w:pPr>
      <w:r w:rsidRPr="00204B44">
        <w:rPr>
          <w:rFonts w:cs="Arial"/>
          <w:spacing w:val="-2"/>
          <w:sz w:val="24"/>
          <w:szCs w:val="24"/>
          <w:lang w:val="en-US"/>
        </w:rPr>
        <w:t>All other terms and conditions in the SBD remain the same.</w:t>
      </w:r>
    </w:p>
    <w:bookmarkEnd w:id="0"/>
    <w:bookmarkEnd w:id="1"/>
    <w:p w14:paraId="0DD96A19" w14:textId="77777777" w:rsidR="00AC299C" w:rsidRPr="00204B44" w:rsidRDefault="00AC299C" w:rsidP="00AC299C">
      <w:pPr>
        <w:jc w:val="both"/>
        <w:rPr>
          <w:rFonts w:cs="Arial"/>
          <w:b/>
          <w:spacing w:val="-2"/>
          <w:sz w:val="24"/>
          <w:szCs w:val="24"/>
          <w:lang w:val="en-US"/>
        </w:rPr>
      </w:pPr>
    </w:p>
    <w:p w14:paraId="68C7F980" w14:textId="77777777" w:rsidR="00AC299C" w:rsidRPr="00204B44" w:rsidRDefault="00AC299C" w:rsidP="00AC299C">
      <w:pPr>
        <w:jc w:val="both"/>
        <w:rPr>
          <w:rFonts w:cs="Arial"/>
          <w:b/>
          <w:spacing w:val="-2"/>
          <w:sz w:val="24"/>
          <w:szCs w:val="24"/>
          <w:lang w:val="en-US"/>
        </w:rPr>
      </w:pPr>
    </w:p>
    <w:p w14:paraId="5ABB9B16" w14:textId="77777777" w:rsidR="00AC299C" w:rsidRPr="00204B44" w:rsidRDefault="00AC299C" w:rsidP="00AC299C">
      <w:pPr>
        <w:numPr>
          <w:ilvl w:val="12"/>
          <w:numId w:val="0"/>
        </w:numPr>
        <w:tabs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cs="Arial"/>
          <w:b/>
          <w:iCs/>
          <w:spacing w:val="-2"/>
          <w:sz w:val="24"/>
          <w:szCs w:val="24"/>
          <w:lang w:val="en-US"/>
        </w:rPr>
      </w:pPr>
      <w:r w:rsidRPr="00204B44">
        <w:rPr>
          <w:rFonts w:cs="Arial"/>
          <w:sz w:val="24"/>
          <w:szCs w:val="24"/>
          <w:lang w:val="en-US"/>
        </w:rPr>
        <w:t>Silver Mwesigwa</w:t>
      </w:r>
    </w:p>
    <w:p w14:paraId="6A3970EF" w14:textId="77777777" w:rsidR="00AC299C" w:rsidRPr="00204B44" w:rsidRDefault="00AC299C" w:rsidP="00AC299C">
      <w:pPr>
        <w:numPr>
          <w:ilvl w:val="12"/>
          <w:numId w:val="0"/>
        </w:numPr>
        <w:tabs>
          <w:tab w:val="left" w:pos="720"/>
          <w:tab w:val="left" w:pos="1080"/>
          <w:tab w:val="left" w:pos="1800"/>
          <w:tab w:val="left" w:pos="252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cs="Arial"/>
          <w:b/>
          <w:iCs/>
          <w:spacing w:val="-2"/>
          <w:sz w:val="24"/>
          <w:szCs w:val="24"/>
          <w:lang w:val="en-US"/>
        </w:rPr>
      </w:pPr>
      <w:r w:rsidRPr="00204B44">
        <w:rPr>
          <w:rFonts w:cs="Arial"/>
          <w:b/>
          <w:iCs/>
          <w:spacing w:val="-2"/>
          <w:sz w:val="24"/>
          <w:szCs w:val="24"/>
          <w:lang w:val="en-US"/>
        </w:rPr>
        <w:t>HEAD OF PROCURENT</w:t>
      </w:r>
    </w:p>
    <w:p w14:paraId="38AE67C7" w14:textId="77777777" w:rsidR="00AC299C" w:rsidRPr="00204B44" w:rsidRDefault="00AC299C" w:rsidP="00AC299C">
      <w:pPr>
        <w:rPr>
          <w:rFonts w:cs="Arial"/>
          <w:b/>
          <w:sz w:val="24"/>
          <w:szCs w:val="24"/>
          <w:lang w:val="en-US"/>
        </w:rPr>
      </w:pPr>
    </w:p>
    <w:p w14:paraId="15D006CD" w14:textId="77777777" w:rsidR="00AC299C" w:rsidRPr="00204B44" w:rsidRDefault="00AC299C" w:rsidP="00AC299C">
      <w:pPr>
        <w:spacing w:before="0" w:after="0" w:line="259" w:lineRule="auto"/>
        <w:ind w:left="1985" w:hanging="284"/>
        <w:jc w:val="both"/>
        <w:rPr>
          <w:rFonts w:eastAsiaTheme="minorHAnsi" w:cs="Arial"/>
          <w:bCs/>
          <w:sz w:val="24"/>
          <w:szCs w:val="24"/>
          <w:highlight w:val="yellow"/>
          <w:lang w:val="en-GB"/>
        </w:rPr>
      </w:pPr>
    </w:p>
    <w:p w14:paraId="68A1A137" w14:textId="77777777" w:rsidR="00AC299C" w:rsidRPr="00204B44" w:rsidRDefault="00AC299C" w:rsidP="00AC299C">
      <w:pPr>
        <w:spacing w:before="0" w:after="0" w:line="259" w:lineRule="auto"/>
        <w:ind w:left="1559" w:hanging="425"/>
        <w:jc w:val="both"/>
        <w:rPr>
          <w:rFonts w:eastAsiaTheme="minorHAnsi" w:cs="Arial"/>
          <w:bCs/>
          <w:sz w:val="24"/>
          <w:szCs w:val="24"/>
          <w:lang w:val="en-GB"/>
        </w:rPr>
      </w:pPr>
    </w:p>
    <w:sectPr w:rsidR="00AC299C" w:rsidRPr="00204B44" w:rsidSect="00AC29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A6CA4" w14:textId="77777777" w:rsidR="005F1A75" w:rsidRDefault="005F1A75" w:rsidP="00AC299C">
      <w:pPr>
        <w:spacing w:before="0" w:after="0"/>
      </w:pPr>
      <w:r>
        <w:separator/>
      </w:r>
    </w:p>
  </w:endnote>
  <w:endnote w:type="continuationSeparator" w:id="0">
    <w:p w14:paraId="65E098A1" w14:textId="77777777" w:rsidR="005F1A75" w:rsidRDefault="005F1A75" w:rsidP="00AC29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2EB8B" w14:textId="77777777" w:rsidR="005F1A75" w:rsidRDefault="005F1A75" w:rsidP="00AC299C">
      <w:pPr>
        <w:spacing w:before="0" w:after="0"/>
      </w:pPr>
      <w:r>
        <w:separator/>
      </w:r>
    </w:p>
  </w:footnote>
  <w:footnote w:type="continuationSeparator" w:id="0">
    <w:p w14:paraId="0459592B" w14:textId="77777777" w:rsidR="005F1A75" w:rsidRDefault="005F1A75" w:rsidP="00AC29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D158A"/>
    <w:multiLevelType w:val="hybridMultilevel"/>
    <w:tmpl w:val="67384640"/>
    <w:lvl w:ilvl="0" w:tplc="08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713460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9C"/>
    <w:rsid w:val="00147EAC"/>
    <w:rsid w:val="00204B44"/>
    <w:rsid w:val="00576C51"/>
    <w:rsid w:val="005953AE"/>
    <w:rsid w:val="005A46AB"/>
    <w:rsid w:val="005F1A75"/>
    <w:rsid w:val="0063573C"/>
    <w:rsid w:val="00A8146D"/>
    <w:rsid w:val="00AC299C"/>
    <w:rsid w:val="00C2385C"/>
    <w:rsid w:val="00D455FA"/>
    <w:rsid w:val="00D62B6C"/>
    <w:rsid w:val="00DB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E50DB1D"/>
  <w15:chartTrackingRefBased/>
  <w15:docId w15:val="{5156FB30-9503-47D8-959B-C746EF6E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99C"/>
    <w:pPr>
      <w:spacing w:before="120" w:after="120" w:line="240" w:lineRule="auto"/>
    </w:pPr>
    <w:rPr>
      <w:rFonts w:ascii="Arial" w:eastAsia="Times New Roman" w:hAnsi="Arial" w:cs="Times New Roman"/>
      <w:kern w:val="0"/>
      <w:sz w:val="20"/>
      <w:szCs w:val="20"/>
      <w:lang w:val="sv-S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2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2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2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2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2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2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29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29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29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9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29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29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29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2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2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2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29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29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29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2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29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29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AC299C"/>
    <w:rPr>
      <w:color w:val="0000FF"/>
      <w:u w:val="single"/>
    </w:rPr>
  </w:style>
  <w:style w:type="paragraph" w:styleId="FootnoteText">
    <w:name w:val="footnote text"/>
    <w:basedOn w:val="Normal"/>
    <w:link w:val="FootnoteTextChar"/>
    <w:autoRedefine/>
    <w:semiHidden/>
    <w:rsid w:val="00AC299C"/>
    <w:pPr>
      <w:spacing w:before="0" w:after="0"/>
      <w:jc w:val="both"/>
    </w:pPr>
    <w:rPr>
      <w:rFonts w:ascii="Times New Roman" w:hAnsi="Times New Roman"/>
      <w:snapToGrid w:val="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AC299C"/>
    <w:rPr>
      <w:rFonts w:ascii="Times New Roman" w:eastAsia="Times New Roman" w:hAnsi="Times New Roman" w:cs="Times New Roman"/>
      <w:snapToGrid w:val="0"/>
      <w:kern w:val="0"/>
      <w:sz w:val="20"/>
      <w:szCs w:val="20"/>
      <w:lang w:val="fr-FR"/>
      <w14:ligatures w14:val="none"/>
    </w:rPr>
  </w:style>
  <w:style w:type="character" w:styleId="FootnoteReference">
    <w:name w:val="footnote reference"/>
    <w:semiHidden/>
    <w:rsid w:val="00AC2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Aggrey M. Byabato</dc:creator>
  <cp:keywords/>
  <dc:description/>
  <cp:lastModifiedBy>Aggrey M. Byabato</cp:lastModifiedBy>
  <cp:revision>4</cp:revision>
  <dcterms:created xsi:type="dcterms:W3CDTF">2025-01-05T09:35:00Z</dcterms:created>
  <dcterms:modified xsi:type="dcterms:W3CDTF">2025-01-06T12:02:00Z</dcterms:modified>
</cp:coreProperties>
</file>