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4F390" w14:textId="7184E1E5" w:rsidR="00635193" w:rsidRPr="00974E2B" w:rsidRDefault="00534B9E" w:rsidP="00534B9E">
      <w:pPr>
        <w:tabs>
          <w:tab w:val="left" w:pos="284"/>
        </w:tabs>
        <w:suppressAutoHyphens/>
        <w:jc w:val="center"/>
        <w:rPr>
          <w:rFonts w:ascii="Arial" w:hAnsi="Arial" w:cs="Arial"/>
          <w:b/>
          <w:sz w:val="22"/>
          <w:szCs w:val="22"/>
          <w:lang w:val="en-GB" w:eastAsia="ar-SA"/>
        </w:rPr>
      </w:pPr>
      <w:bookmarkStart w:id="0" w:name="_Toc267378912"/>
      <w:r w:rsidRPr="00C3733E">
        <w:rPr>
          <w:rFonts w:ascii="Arial" w:hAnsi="Arial" w:cs="Arial"/>
          <w:bCs/>
          <w:noProof/>
          <w:sz w:val="22"/>
          <w:szCs w:val="22"/>
          <w:lang w:val="en-GB" w:eastAsia="ar-SA"/>
        </w:rPr>
        <w:drawing>
          <wp:inline distT="0" distB="0" distL="0" distR="0" wp14:anchorId="522EE9F5" wp14:editId="6CD24726">
            <wp:extent cx="1023937" cy="10763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r w:rsidRPr="002813BD">
        <w:rPr>
          <w:rFonts w:ascii="Arial" w:hAnsi="Arial" w:cs="Arial"/>
          <w:b/>
          <w:bCs/>
          <w:noProof/>
          <w:lang w:val="en-GB"/>
        </w:rPr>
        <w:drawing>
          <wp:inline distT="0" distB="0" distL="0" distR="0" wp14:anchorId="5A007344" wp14:editId="5E52D849">
            <wp:extent cx="1948559" cy="1228954"/>
            <wp:effectExtent l="0" t="0" r="0" b="0"/>
            <wp:docPr id="833292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030" cy="1255110"/>
                    </a:xfrm>
                    <a:prstGeom prst="rect">
                      <a:avLst/>
                    </a:prstGeom>
                    <a:noFill/>
                    <a:ln>
                      <a:noFill/>
                    </a:ln>
                  </pic:spPr>
                </pic:pic>
              </a:graphicData>
            </a:graphic>
          </wp:inline>
        </w:drawing>
      </w:r>
    </w:p>
    <w:p w14:paraId="38E0A9B0" w14:textId="77777777" w:rsidR="00635193" w:rsidRPr="00974E2B" w:rsidRDefault="00635193" w:rsidP="00635193">
      <w:pPr>
        <w:tabs>
          <w:tab w:val="left" w:pos="284"/>
        </w:tabs>
        <w:suppressAutoHyphens/>
        <w:jc w:val="center"/>
        <w:rPr>
          <w:rFonts w:ascii="Arial" w:hAnsi="Arial" w:cs="Arial"/>
          <w:b/>
          <w:sz w:val="22"/>
          <w:szCs w:val="22"/>
          <w:lang w:val="en-GB" w:eastAsia="ar-SA"/>
        </w:rPr>
      </w:pPr>
    </w:p>
    <w:p w14:paraId="1DDA9EA1" w14:textId="77777777" w:rsidR="00635193" w:rsidRPr="00974E2B" w:rsidRDefault="00635193" w:rsidP="00635193">
      <w:pPr>
        <w:tabs>
          <w:tab w:val="left" w:pos="284"/>
        </w:tabs>
        <w:suppressAutoHyphens/>
        <w:jc w:val="center"/>
        <w:rPr>
          <w:rFonts w:ascii="Arial" w:hAnsi="Arial" w:cs="Arial"/>
          <w:b/>
          <w:sz w:val="22"/>
          <w:szCs w:val="22"/>
          <w:lang w:val="en-GB" w:eastAsia="ar-SA"/>
        </w:rPr>
      </w:pPr>
    </w:p>
    <w:p w14:paraId="67044A39" w14:textId="77777777" w:rsidR="00635193" w:rsidRPr="00974E2B" w:rsidRDefault="00635193" w:rsidP="00635193">
      <w:pPr>
        <w:tabs>
          <w:tab w:val="left" w:pos="284"/>
        </w:tabs>
        <w:suppressAutoHyphens/>
        <w:jc w:val="center"/>
        <w:rPr>
          <w:rFonts w:ascii="Arial" w:hAnsi="Arial" w:cs="Arial"/>
          <w:b/>
          <w:sz w:val="22"/>
          <w:szCs w:val="22"/>
          <w:lang w:val="en-GB" w:eastAsia="ar-SA"/>
        </w:rPr>
      </w:pPr>
    </w:p>
    <w:p w14:paraId="2AA04E57" w14:textId="77777777" w:rsidR="00635193" w:rsidRPr="00974E2B" w:rsidRDefault="00635193" w:rsidP="00635193">
      <w:pPr>
        <w:tabs>
          <w:tab w:val="left" w:pos="284"/>
        </w:tabs>
        <w:suppressAutoHyphens/>
        <w:jc w:val="center"/>
        <w:rPr>
          <w:rFonts w:ascii="Arial" w:hAnsi="Arial" w:cs="Arial"/>
          <w:b/>
          <w:sz w:val="22"/>
          <w:szCs w:val="22"/>
          <w:lang w:val="en-GB" w:eastAsia="ar-SA"/>
        </w:rPr>
      </w:pPr>
      <w:r w:rsidRPr="00974E2B">
        <w:rPr>
          <w:rFonts w:ascii="Arial" w:hAnsi="Arial" w:cs="Arial"/>
          <w:b/>
          <w:sz w:val="22"/>
          <w:szCs w:val="22"/>
          <w:lang w:val="en-GB" w:eastAsia="ar-SA"/>
        </w:rPr>
        <w:t>REQUEST FOR EXPRESSIONS OF INTEREST</w:t>
      </w:r>
    </w:p>
    <w:p w14:paraId="62EA2D14" w14:textId="77777777" w:rsidR="00635193" w:rsidRPr="00974E2B" w:rsidRDefault="00635193" w:rsidP="00635193">
      <w:pPr>
        <w:jc w:val="center"/>
        <w:rPr>
          <w:rFonts w:ascii="Arial" w:hAnsi="Arial" w:cs="Arial"/>
          <w:b/>
          <w:sz w:val="22"/>
          <w:szCs w:val="22"/>
          <w:lang w:val="en-GB"/>
        </w:rPr>
      </w:pPr>
    </w:p>
    <w:p w14:paraId="4CD0516D" w14:textId="5A71E4D7" w:rsidR="00635193" w:rsidRPr="00974E2B" w:rsidRDefault="00635193" w:rsidP="00635193">
      <w:pPr>
        <w:jc w:val="center"/>
        <w:rPr>
          <w:rFonts w:ascii="Arial" w:hAnsi="Arial" w:cs="Arial"/>
          <w:b/>
          <w:sz w:val="22"/>
          <w:szCs w:val="22"/>
          <w:lang w:val="en-GB"/>
        </w:rPr>
      </w:pPr>
      <w:r w:rsidRPr="00974E2B">
        <w:rPr>
          <w:rFonts w:ascii="Arial" w:hAnsi="Arial" w:cs="Arial"/>
          <w:b/>
          <w:sz w:val="22"/>
          <w:szCs w:val="22"/>
          <w:lang w:val="en-GB"/>
        </w:rPr>
        <w:t xml:space="preserve">SELECTION OF </w:t>
      </w:r>
      <w:r w:rsidR="00E95E1E">
        <w:rPr>
          <w:rFonts w:ascii="Arial" w:hAnsi="Arial" w:cs="Arial"/>
          <w:b/>
          <w:sz w:val="22"/>
          <w:szCs w:val="22"/>
          <w:lang w:val="en-GB"/>
        </w:rPr>
        <w:t>AN</w:t>
      </w:r>
      <w:r w:rsidR="006A12E1">
        <w:rPr>
          <w:rFonts w:ascii="Arial" w:hAnsi="Arial" w:cs="Arial"/>
          <w:b/>
          <w:sz w:val="22"/>
          <w:szCs w:val="22"/>
          <w:lang w:val="en-GB"/>
        </w:rPr>
        <w:t xml:space="preserve"> </w:t>
      </w:r>
      <w:r w:rsidRPr="00974E2B">
        <w:rPr>
          <w:rFonts w:ascii="Arial" w:hAnsi="Arial" w:cs="Arial"/>
          <w:b/>
          <w:sz w:val="22"/>
          <w:szCs w:val="22"/>
          <w:lang w:val="en-GB"/>
        </w:rPr>
        <w:t>INDIVIDUAL CONSULTANT</w:t>
      </w:r>
    </w:p>
    <w:p w14:paraId="6ED0916B" w14:textId="77777777" w:rsidR="00635193" w:rsidRPr="00974E2B" w:rsidRDefault="00635193" w:rsidP="00635193">
      <w:pPr>
        <w:jc w:val="center"/>
        <w:rPr>
          <w:rFonts w:ascii="Arial" w:hAnsi="Arial" w:cs="Arial"/>
          <w:b/>
          <w:sz w:val="22"/>
          <w:szCs w:val="22"/>
          <w:lang w:val="en-GB"/>
        </w:rPr>
      </w:pPr>
    </w:p>
    <w:p w14:paraId="5267B95F" w14:textId="4B64524A" w:rsidR="00635193" w:rsidRPr="00974E2B" w:rsidRDefault="00635193" w:rsidP="00635193">
      <w:pPr>
        <w:ind w:left="709"/>
        <w:jc w:val="center"/>
        <w:rPr>
          <w:rFonts w:ascii="Arial" w:hAnsi="Arial" w:cs="Arial"/>
          <w:b/>
          <w:sz w:val="22"/>
          <w:szCs w:val="22"/>
          <w:lang w:val="en-GB"/>
        </w:rPr>
      </w:pPr>
      <w:r w:rsidRPr="00974E2B">
        <w:rPr>
          <w:rFonts w:ascii="Arial" w:hAnsi="Arial" w:cs="Arial"/>
          <w:b/>
          <w:bCs/>
          <w:sz w:val="22"/>
          <w:szCs w:val="22"/>
          <w:lang w:val="en-GB"/>
        </w:rPr>
        <w:t xml:space="preserve">REFERENCE NUMBER: </w:t>
      </w:r>
      <w:r w:rsidR="00126B4B" w:rsidRPr="00974E2B">
        <w:rPr>
          <w:rFonts w:ascii="Arial" w:eastAsiaTheme="minorHAnsi" w:hAnsi="Arial" w:cs="Arial"/>
          <w:b/>
          <w:bCs/>
          <w:i/>
          <w:iCs/>
          <w:sz w:val="22"/>
          <w:szCs w:val="22"/>
          <w:lang w:val="en-ZM"/>
        </w:rPr>
        <w:t>CS/STATS/04/0099</w:t>
      </w:r>
      <w:r w:rsidR="006F6907">
        <w:rPr>
          <w:rFonts w:ascii="Arial" w:eastAsiaTheme="minorHAnsi" w:hAnsi="Arial" w:cs="Arial"/>
          <w:b/>
          <w:bCs/>
          <w:i/>
          <w:iCs/>
          <w:sz w:val="22"/>
          <w:szCs w:val="22"/>
          <w:lang w:val="en-ZM"/>
        </w:rPr>
        <w:t>(04/04/24)</w:t>
      </w:r>
      <w:r w:rsidR="00126B4B" w:rsidRPr="00974E2B">
        <w:rPr>
          <w:rFonts w:ascii="Arial" w:eastAsiaTheme="minorHAnsi" w:hAnsi="Arial" w:cs="Arial"/>
          <w:b/>
          <w:bCs/>
          <w:i/>
          <w:iCs/>
          <w:sz w:val="22"/>
          <w:szCs w:val="22"/>
          <w:lang w:val="en-ZM"/>
        </w:rPr>
        <w:t>TM/dm</w:t>
      </w:r>
    </w:p>
    <w:p w14:paraId="703F42F5" w14:textId="77777777" w:rsidR="00635193" w:rsidRPr="00974E2B" w:rsidRDefault="00635193" w:rsidP="00635193">
      <w:pPr>
        <w:ind w:left="709"/>
        <w:jc w:val="both"/>
        <w:rPr>
          <w:rFonts w:ascii="Arial" w:hAnsi="Arial" w:cs="Arial"/>
          <w:b/>
          <w:sz w:val="22"/>
          <w:szCs w:val="22"/>
          <w:lang w:val="en-GB"/>
        </w:rPr>
      </w:pPr>
    </w:p>
    <w:p w14:paraId="45F89BDA" w14:textId="1D4D3BD8" w:rsidR="00635193" w:rsidRDefault="00635193" w:rsidP="00230C0E">
      <w:pPr>
        <w:jc w:val="both"/>
        <w:rPr>
          <w:rFonts w:ascii="Arial" w:eastAsiaTheme="minorHAnsi" w:hAnsi="Arial" w:cs="Arial"/>
          <w:b/>
          <w:sz w:val="22"/>
          <w:szCs w:val="22"/>
          <w:lang w:val="en-ZM"/>
        </w:rPr>
      </w:pPr>
      <w:r w:rsidRPr="00974E2B">
        <w:rPr>
          <w:rFonts w:ascii="Arial" w:hAnsi="Arial" w:cs="Arial"/>
          <w:b/>
          <w:sz w:val="22"/>
          <w:szCs w:val="22"/>
          <w:lang w:val="en-GB"/>
        </w:rPr>
        <w:t>REQUEST FOR SERVICES TITLE:</w:t>
      </w:r>
      <w:r w:rsidRPr="00974E2B">
        <w:rPr>
          <w:rFonts w:ascii="Arial" w:eastAsia="Calibri" w:hAnsi="Arial" w:cs="Arial"/>
          <w:b/>
          <w:kern w:val="28"/>
          <w:sz w:val="22"/>
          <w:szCs w:val="22"/>
        </w:rPr>
        <w:t xml:space="preserve">  </w:t>
      </w:r>
      <w:r w:rsidR="009E76C0" w:rsidRPr="00974E2B">
        <w:rPr>
          <w:rFonts w:ascii="Arial" w:hAnsi="Arial" w:cs="Arial"/>
          <w:b/>
          <w:sz w:val="22"/>
          <w:szCs w:val="22"/>
        </w:rPr>
        <w:t xml:space="preserve">INDIVIDUAL </w:t>
      </w:r>
      <w:r w:rsidR="00205B2D" w:rsidRPr="00DB2E2E">
        <w:rPr>
          <w:rFonts w:ascii="Aptos" w:hAnsi="Aptos"/>
          <w:b/>
          <w:bCs/>
        </w:rPr>
        <w:t xml:space="preserve">DATA </w:t>
      </w:r>
      <w:r w:rsidR="009645EE">
        <w:rPr>
          <w:rFonts w:ascii="Aptos" w:hAnsi="Aptos"/>
          <w:b/>
          <w:bCs/>
        </w:rPr>
        <w:t>SCIENTIS</w:t>
      </w:r>
      <w:r w:rsidR="00FD7E75">
        <w:rPr>
          <w:rFonts w:ascii="Aptos" w:hAnsi="Aptos"/>
          <w:b/>
          <w:bCs/>
        </w:rPr>
        <w:t>T</w:t>
      </w:r>
      <w:r w:rsidR="009645EE">
        <w:rPr>
          <w:rFonts w:ascii="Aptos" w:hAnsi="Aptos"/>
          <w:b/>
          <w:bCs/>
        </w:rPr>
        <w:t xml:space="preserve"> </w:t>
      </w:r>
      <w:r w:rsidR="009E76C0" w:rsidRPr="00974E2B">
        <w:rPr>
          <w:rFonts w:ascii="Arial" w:hAnsi="Arial" w:cs="Arial"/>
          <w:b/>
          <w:sz w:val="22"/>
          <w:szCs w:val="22"/>
        </w:rPr>
        <w:t>CONSULTAN</w:t>
      </w:r>
      <w:r w:rsidR="00F11133" w:rsidRPr="00974E2B">
        <w:rPr>
          <w:rFonts w:ascii="Arial" w:hAnsi="Arial" w:cs="Arial"/>
          <w:b/>
          <w:sz w:val="22"/>
          <w:szCs w:val="22"/>
        </w:rPr>
        <w:t xml:space="preserve">T </w:t>
      </w:r>
      <w:bookmarkStart w:id="1" w:name="_Hlk165560340"/>
      <w:r w:rsidR="00F11133" w:rsidRPr="00974E2B">
        <w:rPr>
          <w:rFonts w:ascii="Arial" w:eastAsiaTheme="minorHAnsi" w:hAnsi="Arial" w:cs="Arial"/>
          <w:b/>
          <w:sz w:val="22"/>
          <w:szCs w:val="22"/>
          <w:lang w:val="en-ZM"/>
        </w:rPr>
        <w:t xml:space="preserve">FOR THE </w:t>
      </w:r>
      <w:r w:rsidR="006E31F5" w:rsidRPr="00974E2B">
        <w:rPr>
          <w:rFonts w:ascii="Arial" w:eastAsiaTheme="minorHAnsi" w:hAnsi="Arial" w:cs="Arial"/>
          <w:b/>
          <w:sz w:val="22"/>
          <w:szCs w:val="22"/>
          <w:lang w:val="en-ZM"/>
        </w:rPr>
        <w:t xml:space="preserve">DEVELOPMENT OF TRADE </w:t>
      </w:r>
      <w:r w:rsidR="004C6B91">
        <w:rPr>
          <w:rFonts w:ascii="Arial" w:eastAsiaTheme="minorHAnsi" w:hAnsi="Arial" w:cs="Arial"/>
          <w:b/>
          <w:sz w:val="22"/>
          <w:szCs w:val="22"/>
          <w:lang w:val="en-ZM"/>
        </w:rPr>
        <w:t>DATA</w:t>
      </w:r>
      <w:r w:rsidR="006E31F5" w:rsidRPr="00974E2B">
        <w:rPr>
          <w:rFonts w:ascii="Arial" w:eastAsiaTheme="minorHAnsi" w:hAnsi="Arial" w:cs="Arial"/>
          <w:b/>
          <w:sz w:val="22"/>
          <w:szCs w:val="22"/>
          <w:lang w:val="en-ZM"/>
        </w:rPr>
        <w:t xml:space="preserve"> </w:t>
      </w:r>
      <w:r w:rsidR="005E057D" w:rsidRPr="00974E2B">
        <w:rPr>
          <w:rFonts w:ascii="Arial" w:eastAsiaTheme="minorHAnsi" w:hAnsi="Arial" w:cs="Arial"/>
          <w:b/>
          <w:sz w:val="22"/>
          <w:szCs w:val="22"/>
          <w:lang w:val="en-ZM"/>
        </w:rPr>
        <w:t xml:space="preserve">REPRODUCIBLE ANALYTICAL </w:t>
      </w:r>
      <w:r w:rsidR="00D25ECC">
        <w:rPr>
          <w:rFonts w:ascii="Arial" w:eastAsiaTheme="minorHAnsi" w:hAnsi="Arial" w:cs="Arial"/>
          <w:b/>
          <w:sz w:val="22"/>
          <w:szCs w:val="22"/>
          <w:lang w:val="en-ZM"/>
        </w:rPr>
        <w:t>SOLUTIONS</w:t>
      </w:r>
    </w:p>
    <w:p w14:paraId="796A8690" w14:textId="77777777" w:rsidR="001B12CC" w:rsidRDefault="001B12CC" w:rsidP="00230C0E">
      <w:pPr>
        <w:jc w:val="both"/>
        <w:rPr>
          <w:rFonts w:ascii="Arial" w:eastAsiaTheme="minorHAnsi" w:hAnsi="Arial" w:cs="Arial"/>
          <w:b/>
          <w:sz w:val="22"/>
          <w:szCs w:val="22"/>
          <w:lang w:val="en-ZM"/>
        </w:rPr>
      </w:pPr>
    </w:p>
    <w:bookmarkEnd w:id="1"/>
    <w:p w14:paraId="33625E86" w14:textId="25171238" w:rsidR="00635193" w:rsidRPr="00C20BC0" w:rsidRDefault="00830B8C" w:rsidP="00C20BC0">
      <w:pPr>
        <w:jc w:val="both"/>
        <w:rPr>
          <w:rFonts w:ascii="Arial" w:hAnsi="Arial" w:cs="Arial"/>
          <w:b/>
          <w:sz w:val="22"/>
          <w:szCs w:val="22"/>
          <w:lang w:val="en-GB"/>
        </w:rPr>
      </w:pPr>
      <w:r w:rsidRPr="00206C78">
        <w:rPr>
          <w:rFonts w:ascii="Arial" w:hAnsi="Arial" w:cs="Arial"/>
          <w:bCs/>
          <w:sz w:val="22"/>
          <w:szCs w:val="22"/>
        </w:rPr>
        <w:t xml:space="preserve">The Common Market for Eastern and Southern Africa (COMESA) has received financing from the European Union (EU) towards </w:t>
      </w:r>
      <w:r>
        <w:rPr>
          <w:rFonts w:ascii="Arial" w:hAnsi="Arial" w:cs="Arial"/>
          <w:bCs/>
          <w:sz w:val="22"/>
          <w:szCs w:val="22"/>
        </w:rPr>
        <w:t xml:space="preserve">eligible </w:t>
      </w:r>
      <w:r w:rsidRPr="00206C78">
        <w:rPr>
          <w:rFonts w:ascii="Arial" w:hAnsi="Arial" w:cs="Arial"/>
          <w:bCs/>
          <w:sz w:val="22"/>
          <w:szCs w:val="22"/>
        </w:rPr>
        <w:t>cost</w:t>
      </w:r>
      <w:r>
        <w:rPr>
          <w:rFonts w:ascii="Arial" w:hAnsi="Arial" w:cs="Arial"/>
          <w:bCs/>
          <w:sz w:val="22"/>
          <w:szCs w:val="22"/>
        </w:rPr>
        <w:t xml:space="preserve">s </w:t>
      </w:r>
      <w:r w:rsidRPr="00830B8C">
        <w:rPr>
          <w:rFonts w:ascii="Arial" w:eastAsiaTheme="minorHAnsi" w:hAnsi="Arial" w:cs="Arial"/>
          <w:bCs/>
          <w:sz w:val="22"/>
          <w:szCs w:val="22"/>
          <w:lang w:val="en-ZM"/>
        </w:rPr>
        <w:t xml:space="preserve">for the development of trade statistics </w:t>
      </w:r>
      <w:r>
        <w:rPr>
          <w:rFonts w:ascii="Arial" w:eastAsiaTheme="minorHAnsi" w:hAnsi="Arial" w:cs="Arial"/>
          <w:bCs/>
          <w:sz w:val="22"/>
          <w:szCs w:val="22"/>
          <w:lang w:val="en-ZM"/>
        </w:rPr>
        <w:t>R</w:t>
      </w:r>
      <w:r w:rsidRPr="00830B8C">
        <w:rPr>
          <w:rFonts w:ascii="Arial" w:eastAsiaTheme="minorHAnsi" w:hAnsi="Arial" w:cs="Arial"/>
          <w:bCs/>
          <w:sz w:val="22"/>
          <w:szCs w:val="22"/>
          <w:lang w:val="en-ZM"/>
        </w:rPr>
        <w:t xml:space="preserve">eproducible </w:t>
      </w:r>
      <w:r>
        <w:rPr>
          <w:rFonts w:ascii="Arial" w:eastAsiaTheme="minorHAnsi" w:hAnsi="Arial" w:cs="Arial"/>
          <w:bCs/>
          <w:sz w:val="22"/>
          <w:szCs w:val="22"/>
          <w:lang w:val="en-ZM"/>
        </w:rPr>
        <w:t>A</w:t>
      </w:r>
      <w:r w:rsidRPr="00830B8C">
        <w:rPr>
          <w:rFonts w:ascii="Arial" w:eastAsiaTheme="minorHAnsi" w:hAnsi="Arial" w:cs="Arial"/>
          <w:bCs/>
          <w:sz w:val="22"/>
          <w:szCs w:val="22"/>
          <w:lang w:val="en-ZM"/>
        </w:rPr>
        <w:t xml:space="preserve">nalytical </w:t>
      </w:r>
      <w:r>
        <w:rPr>
          <w:rFonts w:ascii="Arial" w:eastAsiaTheme="minorHAnsi" w:hAnsi="Arial" w:cs="Arial"/>
          <w:bCs/>
          <w:sz w:val="22"/>
          <w:szCs w:val="22"/>
          <w:lang w:val="en-ZM"/>
        </w:rPr>
        <w:t>P</w:t>
      </w:r>
      <w:r w:rsidRPr="00830B8C">
        <w:rPr>
          <w:rFonts w:ascii="Arial" w:eastAsiaTheme="minorHAnsi" w:hAnsi="Arial" w:cs="Arial"/>
          <w:bCs/>
          <w:sz w:val="22"/>
          <w:szCs w:val="22"/>
          <w:lang w:val="en-ZM"/>
        </w:rPr>
        <w:t>ipelines (</w:t>
      </w:r>
      <w:r>
        <w:rPr>
          <w:rFonts w:ascii="Arial" w:eastAsiaTheme="minorHAnsi" w:hAnsi="Arial" w:cs="Arial"/>
          <w:bCs/>
          <w:sz w:val="22"/>
          <w:szCs w:val="22"/>
          <w:lang w:val="en-ZM"/>
        </w:rPr>
        <w:t>RAP</w:t>
      </w:r>
      <w:r w:rsidRPr="00830B8C">
        <w:rPr>
          <w:rFonts w:ascii="Arial" w:eastAsiaTheme="minorHAnsi" w:hAnsi="Arial" w:cs="Arial"/>
          <w:bCs/>
          <w:sz w:val="22"/>
          <w:szCs w:val="22"/>
          <w:lang w:val="en-ZM"/>
        </w:rPr>
        <w:t>)</w:t>
      </w:r>
      <w:r w:rsidR="00C20BC0">
        <w:rPr>
          <w:rFonts w:ascii="Arial" w:eastAsiaTheme="minorHAnsi" w:hAnsi="Arial" w:cs="Arial"/>
          <w:bCs/>
          <w:sz w:val="22"/>
          <w:szCs w:val="22"/>
          <w:lang w:val="en-ZM"/>
        </w:rPr>
        <w:t xml:space="preserve"> and </w:t>
      </w:r>
      <w:r w:rsidR="00635193" w:rsidRPr="00974E2B">
        <w:rPr>
          <w:rFonts w:ascii="Arial" w:hAnsi="Arial" w:cs="Arial"/>
          <w:spacing w:val="-2"/>
          <w:sz w:val="22"/>
          <w:szCs w:val="22"/>
          <w:lang w:val="en-GB" w:eastAsia="ar-SA"/>
        </w:rPr>
        <w:t>now invites eligible candidates to apply for the consultancy assignment</w:t>
      </w:r>
      <w:r w:rsidR="009E76C0" w:rsidRPr="00974E2B">
        <w:rPr>
          <w:rFonts w:ascii="Arial" w:hAnsi="Arial" w:cs="Arial"/>
          <w:spacing w:val="-2"/>
          <w:sz w:val="22"/>
          <w:szCs w:val="22"/>
          <w:lang w:val="en-GB" w:eastAsia="ar-SA"/>
        </w:rPr>
        <w:t>:</w:t>
      </w:r>
      <w:r w:rsidR="00635193" w:rsidRPr="00974E2B">
        <w:rPr>
          <w:rFonts w:ascii="Arial" w:hAnsi="Arial" w:cs="Arial"/>
          <w:spacing w:val="-2"/>
          <w:sz w:val="22"/>
          <w:szCs w:val="22"/>
          <w:lang w:val="en-GB" w:eastAsia="ar-SA"/>
        </w:rPr>
        <w:t xml:space="preserve"> </w:t>
      </w:r>
      <w:r w:rsidR="00FD7E75" w:rsidRPr="00FD7E75">
        <w:rPr>
          <w:rFonts w:ascii="Arial" w:hAnsi="Arial" w:cs="Arial"/>
          <w:b/>
          <w:i/>
          <w:iCs/>
          <w:sz w:val="22"/>
          <w:szCs w:val="22"/>
        </w:rPr>
        <w:t xml:space="preserve">Individual </w:t>
      </w:r>
      <w:r w:rsidR="00FD7E75" w:rsidRPr="00FD7E75">
        <w:rPr>
          <w:rFonts w:ascii="Aptos" w:hAnsi="Aptos"/>
          <w:b/>
          <w:bCs/>
          <w:i/>
          <w:iCs/>
        </w:rPr>
        <w:t>Data Scientis</w:t>
      </w:r>
      <w:r w:rsidR="00FD7E75">
        <w:rPr>
          <w:rFonts w:ascii="Aptos" w:hAnsi="Aptos"/>
          <w:b/>
          <w:bCs/>
          <w:i/>
          <w:iCs/>
        </w:rPr>
        <w:t>t</w:t>
      </w:r>
      <w:r w:rsidR="00FD7E75" w:rsidRPr="00FD7E75">
        <w:rPr>
          <w:rFonts w:ascii="Aptos" w:hAnsi="Aptos"/>
          <w:b/>
          <w:bCs/>
          <w:i/>
          <w:iCs/>
        </w:rPr>
        <w:t xml:space="preserve"> </w:t>
      </w:r>
      <w:r w:rsidR="00FD7E75" w:rsidRPr="00FD7E75">
        <w:rPr>
          <w:rFonts w:ascii="Arial" w:hAnsi="Arial" w:cs="Arial"/>
          <w:b/>
          <w:i/>
          <w:iCs/>
          <w:sz w:val="22"/>
          <w:szCs w:val="22"/>
        </w:rPr>
        <w:t xml:space="preserve">Consultant </w:t>
      </w:r>
      <w:r w:rsidR="00FD7E75">
        <w:rPr>
          <w:rFonts w:ascii="Arial" w:hAnsi="Arial" w:cs="Arial"/>
          <w:b/>
          <w:i/>
          <w:iCs/>
          <w:sz w:val="22"/>
          <w:szCs w:val="22"/>
        </w:rPr>
        <w:t>f</w:t>
      </w:r>
      <w:r w:rsidR="00FD7E75" w:rsidRPr="00FD7E75">
        <w:rPr>
          <w:rFonts w:ascii="Arial" w:eastAsiaTheme="minorHAnsi" w:hAnsi="Arial" w:cs="Arial"/>
          <w:b/>
          <w:i/>
          <w:iCs/>
          <w:sz w:val="22"/>
          <w:szCs w:val="22"/>
          <w:lang w:val="en-ZM"/>
        </w:rPr>
        <w:t xml:space="preserve">or </w:t>
      </w:r>
      <w:r w:rsidR="00FD7E75">
        <w:rPr>
          <w:rFonts w:ascii="Arial" w:eastAsiaTheme="minorHAnsi" w:hAnsi="Arial" w:cs="Arial"/>
          <w:b/>
          <w:i/>
          <w:iCs/>
          <w:sz w:val="22"/>
          <w:szCs w:val="22"/>
          <w:lang w:val="en-ZM"/>
        </w:rPr>
        <w:t>t</w:t>
      </w:r>
      <w:r w:rsidR="00FD7E75" w:rsidRPr="00FD7E75">
        <w:rPr>
          <w:rFonts w:ascii="Arial" w:eastAsiaTheme="minorHAnsi" w:hAnsi="Arial" w:cs="Arial"/>
          <w:b/>
          <w:i/>
          <w:iCs/>
          <w:sz w:val="22"/>
          <w:szCs w:val="22"/>
          <w:lang w:val="en-ZM"/>
        </w:rPr>
        <w:t xml:space="preserve">he Development </w:t>
      </w:r>
      <w:r w:rsidR="00FD7E75">
        <w:rPr>
          <w:rFonts w:ascii="Arial" w:eastAsiaTheme="minorHAnsi" w:hAnsi="Arial" w:cs="Arial"/>
          <w:b/>
          <w:i/>
          <w:iCs/>
          <w:sz w:val="22"/>
          <w:szCs w:val="22"/>
          <w:lang w:val="en-ZM"/>
        </w:rPr>
        <w:t>o</w:t>
      </w:r>
      <w:r w:rsidR="00FD7E75" w:rsidRPr="00FD7E75">
        <w:rPr>
          <w:rFonts w:ascii="Arial" w:eastAsiaTheme="minorHAnsi" w:hAnsi="Arial" w:cs="Arial"/>
          <w:b/>
          <w:i/>
          <w:iCs/>
          <w:sz w:val="22"/>
          <w:szCs w:val="22"/>
          <w:lang w:val="en-ZM"/>
        </w:rPr>
        <w:t xml:space="preserve">f Trade </w:t>
      </w:r>
      <w:r w:rsidR="002109FE">
        <w:rPr>
          <w:rFonts w:ascii="Arial" w:eastAsiaTheme="minorHAnsi" w:hAnsi="Arial" w:cs="Arial"/>
          <w:b/>
          <w:i/>
          <w:iCs/>
          <w:sz w:val="22"/>
          <w:szCs w:val="22"/>
          <w:lang w:val="en-ZM"/>
        </w:rPr>
        <w:t>Data</w:t>
      </w:r>
      <w:r w:rsidR="00FD7E75" w:rsidRPr="00FD7E75">
        <w:rPr>
          <w:rFonts w:ascii="Arial" w:eastAsiaTheme="minorHAnsi" w:hAnsi="Arial" w:cs="Arial"/>
          <w:b/>
          <w:i/>
          <w:iCs/>
          <w:sz w:val="22"/>
          <w:szCs w:val="22"/>
          <w:lang w:val="en-ZM"/>
        </w:rPr>
        <w:t xml:space="preserve"> Reproducible Analytical Solutions</w:t>
      </w:r>
    </w:p>
    <w:p w14:paraId="4CADF6E6" w14:textId="77777777" w:rsidR="007371E0" w:rsidRPr="00974E2B" w:rsidRDefault="007371E0" w:rsidP="00635193">
      <w:pPr>
        <w:tabs>
          <w:tab w:val="left" w:pos="284"/>
        </w:tabs>
        <w:suppressAutoHyphens/>
        <w:jc w:val="both"/>
        <w:rPr>
          <w:rFonts w:ascii="Arial" w:hAnsi="Arial" w:cs="Arial"/>
          <w:spacing w:val="-2"/>
          <w:sz w:val="22"/>
          <w:szCs w:val="22"/>
          <w:lang w:val="en-GB" w:eastAsia="ar-SA"/>
        </w:rPr>
      </w:pPr>
    </w:p>
    <w:p w14:paraId="5B9E78B3" w14:textId="671F175D" w:rsidR="007371E0" w:rsidRPr="00974E2B" w:rsidRDefault="00635193" w:rsidP="007371E0">
      <w:pPr>
        <w:spacing w:after="240"/>
        <w:jc w:val="both"/>
        <w:rPr>
          <w:rFonts w:ascii="Arial" w:hAnsi="Arial" w:cs="Arial"/>
          <w:sz w:val="22"/>
          <w:szCs w:val="22"/>
          <w:vertAlign w:val="superscript"/>
        </w:rPr>
      </w:pPr>
      <w:r w:rsidRPr="00974E2B">
        <w:rPr>
          <w:rFonts w:ascii="Arial" w:hAnsi="Arial" w:cs="Arial"/>
          <w:spacing w:val="-2"/>
          <w:sz w:val="22"/>
          <w:szCs w:val="22"/>
          <w:lang w:val="en-GB" w:eastAsia="ar-SA"/>
        </w:rPr>
        <w:t xml:space="preserve">Eligibility criteria, and the selection procedure shall be in accordance with the </w:t>
      </w:r>
      <w:r w:rsidR="007371E0" w:rsidRPr="00974E2B">
        <w:rPr>
          <w:rFonts w:ascii="Arial" w:hAnsi="Arial" w:cs="Arial"/>
          <w:sz w:val="22"/>
          <w:szCs w:val="22"/>
        </w:rPr>
        <w:t xml:space="preserve">COMESA PROCUREMENT RULES AND REGULATIONS, Edition 2014. </w:t>
      </w:r>
    </w:p>
    <w:p w14:paraId="3B190BD2" w14:textId="77777777" w:rsidR="00635193" w:rsidRPr="00974E2B" w:rsidRDefault="00635193" w:rsidP="00635193">
      <w:pPr>
        <w:tabs>
          <w:tab w:val="left" w:pos="284"/>
        </w:tabs>
        <w:suppressAutoHyphens/>
        <w:jc w:val="both"/>
        <w:rPr>
          <w:rFonts w:ascii="Arial" w:hAnsi="Arial" w:cs="Arial"/>
          <w:spacing w:val="-2"/>
          <w:sz w:val="22"/>
          <w:szCs w:val="22"/>
          <w:highlight w:val="yellow"/>
          <w:lang w:val="en-GB" w:eastAsia="ar-SA"/>
        </w:rPr>
      </w:pPr>
      <w:r w:rsidRPr="00974E2B">
        <w:rPr>
          <w:rFonts w:ascii="Arial" w:hAnsi="Arial" w:cs="Arial"/>
          <w:spacing w:val="-2"/>
          <w:sz w:val="22"/>
          <w:szCs w:val="22"/>
          <w:lang w:val="en-GB" w:eastAsia="ar-SA"/>
        </w:rPr>
        <w:t xml:space="preserve">Detailed description of the assignment including the Terms of Reference defining the minimum technical requirements for these services are provided in the </w:t>
      </w:r>
      <w:r w:rsidRPr="00974E2B">
        <w:rPr>
          <w:rFonts w:ascii="Arial" w:hAnsi="Arial" w:cs="Arial"/>
          <w:b/>
          <w:bCs/>
          <w:spacing w:val="-2"/>
          <w:sz w:val="22"/>
          <w:szCs w:val="22"/>
          <w:lang w:val="en-GB" w:eastAsia="ar-SA"/>
        </w:rPr>
        <w:t>Request for Expression of Interest document</w:t>
      </w:r>
      <w:r w:rsidRPr="00974E2B">
        <w:rPr>
          <w:rFonts w:ascii="Arial" w:hAnsi="Arial" w:cs="Arial"/>
          <w:spacing w:val="-2"/>
          <w:sz w:val="22"/>
          <w:szCs w:val="22"/>
          <w:lang w:val="en-GB" w:eastAsia="ar-SA"/>
        </w:rPr>
        <w:t xml:space="preserve"> which can be downloaded free of charge from the COMESA website on the link alongside this notice: </w:t>
      </w:r>
      <w:hyperlink r:id="rId9" w:history="1">
        <w:r w:rsidRPr="00974E2B">
          <w:rPr>
            <w:rStyle w:val="Hyperlink"/>
            <w:rFonts w:ascii="Arial" w:hAnsi="Arial" w:cs="Arial"/>
            <w:color w:val="auto"/>
            <w:spacing w:val="-2"/>
            <w:sz w:val="22"/>
            <w:szCs w:val="22"/>
            <w:lang w:val="en-GB" w:eastAsia="ar-SA"/>
          </w:rPr>
          <w:t>www.comesa.int</w:t>
        </w:r>
      </w:hyperlink>
      <w:r w:rsidRPr="00974E2B">
        <w:rPr>
          <w:rFonts w:ascii="Arial" w:hAnsi="Arial" w:cs="Arial"/>
          <w:spacing w:val="-2"/>
          <w:sz w:val="22"/>
          <w:szCs w:val="22"/>
          <w:lang w:val="en-GB" w:eastAsia="ar-SA"/>
        </w:rPr>
        <w:t xml:space="preserve"> </w:t>
      </w:r>
    </w:p>
    <w:p w14:paraId="4AE75480" w14:textId="77777777" w:rsidR="00635193" w:rsidRPr="00974E2B" w:rsidRDefault="00635193" w:rsidP="00635193">
      <w:pPr>
        <w:tabs>
          <w:tab w:val="left" w:pos="284"/>
        </w:tabs>
        <w:suppressAutoHyphens/>
        <w:jc w:val="both"/>
        <w:rPr>
          <w:rFonts w:ascii="Arial" w:hAnsi="Arial" w:cs="Arial"/>
          <w:spacing w:val="-2"/>
          <w:sz w:val="22"/>
          <w:szCs w:val="22"/>
          <w:highlight w:val="yellow"/>
          <w:lang w:val="en-GB" w:eastAsia="ar-SA"/>
        </w:rPr>
      </w:pPr>
    </w:p>
    <w:p w14:paraId="27A18AD8" w14:textId="5A9008B8" w:rsidR="00635193" w:rsidRPr="00974E2B" w:rsidRDefault="00635193" w:rsidP="00635193">
      <w:pPr>
        <w:tabs>
          <w:tab w:val="left" w:pos="284"/>
        </w:tabs>
        <w:suppressAutoHyphens/>
        <w:jc w:val="both"/>
        <w:rPr>
          <w:rFonts w:ascii="Arial" w:hAnsi="Arial" w:cs="Arial"/>
          <w:spacing w:val="-2"/>
          <w:sz w:val="22"/>
          <w:szCs w:val="22"/>
          <w:lang w:val="en-GB" w:eastAsia="ar-SA"/>
        </w:rPr>
      </w:pPr>
      <w:r w:rsidRPr="00974E2B">
        <w:rPr>
          <w:rFonts w:ascii="Arial" w:hAnsi="Arial" w:cs="Arial"/>
          <w:spacing w:val="-2"/>
          <w:sz w:val="22"/>
          <w:szCs w:val="22"/>
          <w:lang w:val="en-GB" w:eastAsia="ar-SA"/>
        </w:rPr>
        <w:t xml:space="preserve">Additional requests for information and clarifications can be made until </w:t>
      </w:r>
      <w:r w:rsidR="004C7E61" w:rsidRPr="00974E2B">
        <w:rPr>
          <w:rFonts w:ascii="Arial" w:hAnsi="Arial" w:cs="Arial"/>
          <w:spacing w:val="-2"/>
          <w:sz w:val="22"/>
          <w:szCs w:val="22"/>
          <w:lang w:val="en-GB" w:eastAsia="ar-SA"/>
        </w:rPr>
        <w:t>4</w:t>
      </w:r>
      <w:r w:rsidR="00292AA3" w:rsidRPr="00974E2B">
        <w:rPr>
          <w:rFonts w:ascii="Arial" w:hAnsi="Arial" w:cs="Arial"/>
          <w:spacing w:val="-2"/>
          <w:sz w:val="22"/>
          <w:szCs w:val="22"/>
          <w:lang w:val="en-GB" w:eastAsia="ar-SA"/>
        </w:rPr>
        <w:t xml:space="preserve"> days</w:t>
      </w:r>
      <w:r w:rsidRPr="00974E2B">
        <w:rPr>
          <w:rFonts w:ascii="Arial" w:hAnsi="Arial" w:cs="Arial"/>
          <w:spacing w:val="-2"/>
          <w:sz w:val="22"/>
          <w:szCs w:val="22"/>
          <w:lang w:val="en-GB" w:eastAsia="ar-SA"/>
        </w:rPr>
        <w:t xml:space="preserve"> prior to deadline at the following addresses: </w:t>
      </w:r>
    </w:p>
    <w:p w14:paraId="7B5839DC" w14:textId="77777777" w:rsidR="00635193" w:rsidRPr="00974E2B" w:rsidRDefault="00635193" w:rsidP="00635193">
      <w:pPr>
        <w:tabs>
          <w:tab w:val="left" w:pos="284"/>
        </w:tabs>
        <w:suppressAutoHyphens/>
        <w:jc w:val="both"/>
        <w:rPr>
          <w:rFonts w:ascii="Arial" w:hAnsi="Arial" w:cs="Arial"/>
          <w:spacing w:val="-2"/>
          <w:sz w:val="22"/>
          <w:szCs w:val="22"/>
          <w:highlight w:val="yellow"/>
          <w:lang w:val="en-GB" w:eastAsia="ar-SA"/>
        </w:rPr>
      </w:pPr>
    </w:p>
    <w:p w14:paraId="104903FC" w14:textId="77777777" w:rsidR="00B2270A" w:rsidRPr="00974E2B" w:rsidRDefault="00635193" w:rsidP="00635193">
      <w:pPr>
        <w:rPr>
          <w:rFonts w:ascii="Arial" w:hAnsi="Arial" w:cs="Arial"/>
          <w:i/>
          <w:sz w:val="22"/>
          <w:szCs w:val="22"/>
          <w:lang w:val="en-GB"/>
        </w:rPr>
      </w:pPr>
      <w:r w:rsidRPr="00974E2B">
        <w:rPr>
          <w:rFonts w:ascii="Arial" w:hAnsi="Arial" w:cs="Arial"/>
          <w:sz w:val="22"/>
          <w:szCs w:val="22"/>
          <w:lang w:val="en-GB"/>
        </w:rPr>
        <w:t>E-mail:</w:t>
      </w:r>
      <w:r w:rsidRPr="00974E2B">
        <w:rPr>
          <w:rFonts w:ascii="Arial" w:hAnsi="Arial" w:cs="Arial"/>
          <w:sz w:val="22"/>
          <w:szCs w:val="22"/>
        </w:rPr>
        <w:t xml:space="preserve"> </w:t>
      </w:r>
      <w:hyperlink r:id="rId10" w:history="1">
        <w:r w:rsidRPr="00974E2B">
          <w:rPr>
            <w:rStyle w:val="Hyperlink"/>
            <w:rFonts w:ascii="Arial" w:hAnsi="Arial" w:cs="Arial"/>
            <w:i/>
            <w:iCs/>
            <w:color w:val="auto"/>
            <w:sz w:val="22"/>
            <w:szCs w:val="22"/>
            <w:lang w:val="en-GB"/>
          </w:rPr>
          <w:t>DMaimbo@comesa.int</w:t>
        </w:r>
      </w:hyperlink>
      <w:r w:rsidRPr="00974E2B">
        <w:rPr>
          <w:rFonts w:ascii="Arial" w:hAnsi="Arial" w:cs="Arial"/>
          <w:i/>
          <w:iCs/>
          <w:sz w:val="22"/>
          <w:szCs w:val="22"/>
          <w:lang w:val="en-GB"/>
        </w:rPr>
        <w:t xml:space="preserve">; </w:t>
      </w:r>
      <w:r w:rsidRPr="00974E2B">
        <w:rPr>
          <w:rFonts w:ascii="Arial" w:hAnsi="Arial" w:cs="Arial"/>
          <w:sz w:val="22"/>
          <w:szCs w:val="22"/>
          <w:lang w:val="en-GB"/>
        </w:rPr>
        <w:t xml:space="preserve"> </w:t>
      </w:r>
      <w:hyperlink r:id="rId11" w:history="1">
        <w:r w:rsidRPr="00974E2B">
          <w:rPr>
            <w:rStyle w:val="Hyperlink"/>
            <w:rFonts w:ascii="Arial" w:hAnsi="Arial" w:cs="Arial"/>
            <w:i/>
            <w:iCs/>
            <w:color w:val="auto"/>
            <w:sz w:val="22"/>
            <w:szCs w:val="22"/>
            <w:lang w:val="en-GB"/>
          </w:rPr>
          <w:t>smwesigwa@comesa.int</w:t>
        </w:r>
      </w:hyperlink>
      <w:r w:rsidRPr="00974E2B">
        <w:rPr>
          <w:rFonts w:ascii="Arial" w:hAnsi="Arial" w:cs="Arial"/>
          <w:i/>
          <w:iCs/>
          <w:sz w:val="22"/>
          <w:szCs w:val="22"/>
          <w:lang w:val="en-GB"/>
        </w:rPr>
        <w:t>;</w:t>
      </w:r>
      <w:r w:rsidRPr="00974E2B">
        <w:rPr>
          <w:rFonts w:ascii="Arial" w:hAnsi="Arial" w:cs="Arial"/>
          <w:i/>
          <w:sz w:val="22"/>
          <w:szCs w:val="22"/>
          <w:lang w:val="en-GB"/>
        </w:rPr>
        <w:t xml:space="preserve"> </w:t>
      </w:r>
      <w:hyperlink r:id="rId12" w:history="1">
        <w:r w:rsidRPr="00974E2B">
          <w:rPr>
            <w:rStyle w:val="Hyperlink"/>
            <w:rFonts w:ascii="Arial" w:hAnsi="Arial" w:cs="Arial"/>
            <w:i/>
            <w:color w:val="auto"/>
            <w:sz w:val="22"/>
            <w:szCs w:val="22"/>
            <w:lang w:val="en-GB"/>
          </w:rPr>
          <w:t>procurement@comesa.int</w:t>
        </w:r>
      </w:hyperlink>
      <w:r w:rsidRPr="00974E2B">
        <w:rPr>
          <w:rFonts w:ascii="Arial" w:hAnsi="Arial" w:cs="Arial"/>
          <w:i/>
          <w:sz w:val="22"/>
          <w:szCs w:val="22"/>
          <w:lang w:val="en-GB"/>
        </w:rPr>
        <w:t>;</w:t>
      </w:r>
    </w:p>
    <w:p w14:paraId="32C5108F" w14:textId="77777777" w:rsidR="00B2270A" w:rsidRPr="00974E2B" w:rsidRDefault="00B2270A" w:rsidP="00635193">
      <w:pPr>
        <w:rPr>
          <w:rFonts w:ascii="Arial" w:hAnsi="Arial" w:cs="Arial"/>
          <w:sz w:val="22"/>
          <w:szCs w:val="22"/>
          <w:lang w:val="en-GB"/>
        </w:rPr>
      </w:pPr>
    </w:p>
    <w:p w14:paraId="02B0B260" w14:textId="341C0A54" w:rsidR="00635193" w:rsidRPr="00974E2B" w:rsidRDefault="00B2270A" w:rsidP="00B2270A">
      <w:pPr>
        <w:jc w:val="both"/>
        <w:rPr>
          <w:rStyle w:val="Hyperlink"/>
          <w:rFonts w:ascii="Arial" w:hAnsi="Arial" w:cs="Arial"/>
          <w:color w:val="auto"/>
          <w:sz w:val="22"/>
          <w:szCs w:val="22"/>
        </w:rPr>
      </w:pPr>
      <w:r w:rsidRPr="00974E2B">
        <w:rPr>
          <w:rFonts w:ascii="Arial" w:hAnsi="Arial" w:cs="Arial"/>
          <w:sz w:val="22"/>
          <w:szCs w:val="22"/>
          <w:lang w:val="en-GB"/>
        </w:rPr>
        <w:t>The answers on the questions received will be sent to the Consultant and all questions received as well as the answers to them will be posted on the COMESA Secretariat’s website at the latest 3 working days before the deadline for submission of applications.</w:t>
      </w:r>
      <w:r w:rsidR="00635193" w:rsidRPr="00974E2B">
        <w:rPr>
          <w:rFonts w:ascii="Arial" w:hAnsi="Arial" w:cs="Arial"/>
          <w:i/>
          <w:sz w:val="22"/>
          <w:szCs w:val="22"/>
          <w:lang w:val="en-GB"/>
        </w:rPr>
        <w:t xml:space="preserve"> </w:t>
      </w:r>
    </w:p>
    <w:p w14:paraId="4FB7AD51" w14:textId="77777777" w:rsidR="00635193" w:rsidRPr="00974E2B" w:rsidRDefault="00635193" w:rsidP="00635193">
      <w:pPr>
        <w:tabs>
          <w:tab w:val="left" w:pos="284"/>
        </w:tabs>
        <w:suppressAutoHyphens/>
        <w:jc w:val="both"/>
        <w:rPr>
          <w:rFonts w:ascii="Arial" w:hAnsi="Arial" w:cs="Arial"/>
          <w:spacing w:val="-2"/>
          <w:sz w:val="22"/>
          <w:szCs w:val="22"/>
          <w:highlight w:val="yellow"/>
          <w:lang w:val="en-GB" w:eastAsia="ar-SA"/>
        </w:rPr>
      </w:pPr>
    </w:p>
    <w:p w14:paraId="5480EF38" w14:textId="77777777" w:rsidR="00635193" w:rsidRPr="00974E2B" w:rsidRDefault="00635193" w:rsidP="00635193">
      <w:pPr>
        <w:jc w:val="both"/>
        <w:rPr>
          <w:rFonts w:ascii="Arial" w:hAnsi="Arial" w:cs="Arial"/>
          <w:b/>
          <w:bCs/>
          <w:sz w:val="22"/>
          <w:szCs w:val="22"/>
        </w:rPr>
      </w:pPr>
      <w:r w:rsidRPr="00974E2B">
        <w:rPr>
          <w:rFonts w:ascii="Arial" w:hAnsi="Arial" w:cs="Arial"/>
          <w:b/>
          <w:bCs/>
          <w:sz w:val="22"/>
          <w:szCs w:val="22"/>
        </w:rPr>
        <w:t>SUBMISSION OF APPLICATIONS</w:t>
      </w:r>
    </w:p>
    <w:p w14:paraId="71660C4F" w14:textId="77777777" w:rsidR="00635193" w:rsidRPr="00974E2B" w:rsidRDefault="00635193" w:rsidP="00635193">
      <w:pPr>
        <w:jc w:val="both"/>
        <w:rPr>
          <w:rFonts w:ascii="Arial" w:hAnsi="Arial" w:cs="Arial"/>
          <w:sz w:val="22"/>
          <w:szCs w:val="22"/>
        </w:rPr>
      </w:pPr>
    </w:p>
    <w:p w14:paraId="72F33226" w14:textId="77777777" w:rsidR="00635193" w:rsidRPr="00974E2B" w:rsidRDefault="00635193" w:rsidP="00635193">
      <w:pPr>
        <w:jc w:val="both"/>
        <w:rPr>
          <w:rFonts w:ascii="Arial" w:hAnsi="Arial" w:cs="Arial"/>
          <w:sz w:val="22"/>
          <w:szCs w:val="22"/>
        </w:rPr>
      </w:pPr>
      <w:r w:rsidRPr="00974E2B">
        <w:rPr>
          <w:rFonts w:ascii="Arial" w:hAnsi="Arial" w:cs="Arial"/>
          <w:sz w:val="22"/>
          <w:szCs w:val="22"/>
        </w:rPr>
        <w:t>Your application documents clearly marked and email bearing the subject,</w:t>
      </w:r>
    </w:p>
    <w:p w14:paraId="337AB7B6" w14:textId="6EF771D4" w:rsidR="007375AA" w:rsidRPr="00974E2B" w:rsidRDefault="00635193" w:rsidP="0067675F">
      <w:pPr>
        <w:tabs>
          <w:tab w:val="left" w:pos="284"/>
        </w:tabs>
        <w:suppressAutoHyphens/>
        <w:spacing w:before="240"/>
        <w:jc w:val="both"/>
        <w:rPr>
          <w:rFonts w:ascii="Arial" w:hAnsi="Arial" w:cs="Arial"/>
          <w:b/>
          <w:bCs/>
          <w:sz w:val="22"/>
          <w:szCs w:val="22"/>
        </w:rPr>
      </w:pPr>
      <w:r w:rsidRPr="00974E2B">
        <w:rPr>
          <w:rFonts w:ascii="Arial" w:hAnsi="Arial" w:cs="Arial"/>
          <w:sz w:val="22"/>
          <w:szCs w:val="22"/>
        </w:rPr>
        <w:t xml:space="preserve"> </w:t>
      </w:r>
      <w:r w:rsidRPr="00974E2B">
        <w:rPr>
          <w:rFonts w:ascii="Arial" w:hAnsi="Arial" w:cs="Arial"/>
          <w:b/>
          <w:bCs/>
          <w:sz w:val="22"/>
          <w:szCs w:val="22"/>
        </w:rPr>
        <w:t>“</w:t>
      </w:r>
      <w:r w:rsidR="004310D1" w:rsidRPr="00974E2B">
        <w:rPr>
          <w:rFonts w:ascii="Arial" w:eastAsiaTheme="minorHAnsi" w:hAnsi="Arial" w:cs="Arial"/>
          <w:b/>
          <w:bCs/>
          <w:i/>
          <w:iCs/>
          <w:sz w:val="22"/>
          <w:szCs w:val="22"/>
          <w:lang w:val="en-ZM"/>
        </w:rPr>
        <w:t>CS/STATS/04/0099</w:t>
      </w:r>
      <w:r w:rsidR="006F6907">
        <w:rPr>
          <w:rFonts w:ascii="Arial" w:eastAsiaTheme="minorHAnsi" w:hAnsi="Arial" w:cs="Arial"/>
          <w:b/>
          <w:bCs/>
          <w:i/>
          <w:iCs/>
          <w:sz w:val="22"/>
          <w:szCs w:val="22"/>
          <w:lang w:val="en-ZM"/>
        </w:rPr>
        <w:t>(04/04/24)</w:t>
      </w:r>
      <w:r w:rsidR="004310D1" w:rsidRPr="00974E2B">
        <w:rPr>
          <w:rFonts w:ascii="Arial" w:eastAsiaTheme="minorHAnsi" w:hAnsi="Arial" w:cs="Arial"/>
          <w:b/>
          <w:bCs/>
          <w:i/>
          <w:iCs/>
          <w:sz w:val="22"/>
          <w:szCs w:val="22"/>
          <w:lang w:val="en-ZM"/>
        </w:rPr>
        <w:t>TM/dm</w:t>
      </w:r>
      <w:r w:rsidR="004310D1" w:rsidRPr="00974E2B">
        <w:rPr>
          <w:rFonts w:ascii="Arial" w:hAnsi="Arial" w:cs="Arial"/>
          <w:b/>
          <w:bCs/>
          <w:i/>
          <w:iCs/>
          <w:spacing w:val="-2"/>
          <w:sz w:val="22"/>
          <w:szCs w:val="22"/>
          <w:lang w:val="en-GB" w:eastAsia="ar-SA"/>
        </w:rPr>
        <w:t xml:space="preserve"> </w:t>
      </w:r>
      <w:r w:rsidR="00187479" w:rsidRPr="00FD7E75">
        <w:rPr>
          <w:rFonts w:ascii="Arial" w:hAnsi="Arial" w:cs="Arial"/>
          <w:b/>
          <w:i/>
          <w:iCs/>
          <w:sz w:val="22"/>
          <w:szCs w:val="22"/>
        </w:rPr>
        <w:t xml:space="preserve">Individual </w:t>
      </w:r>
      <w:r w:rsidR="00187479" w:rsidRPr="00FD7E75">
        <w:rPr>
          <w:rFonts w:ascii="Aptos" w:hAnsi="Aptos"/>
          <w:b/>
          <w:bCs/>
          <w:i/>
          <w:iCs/>
        </w:rPr>
        <w:t>Data Scientis</w:t>
      </w:r>
      <w:r w:rsidR="00187479">
        <w:rPr>
          <w:rFonts w:ascii="Aptos" w:hAnsi="Aptos"/>
          <w:b/>
          <w:bCs/>
          <w:i/>
          <w:iCs/>
        </w:rPr>
        <w:t>t</w:t>
      </w:r>
      <w:r w:rsidR="00187479" w:rsidRPr="00FD7E75">
        <w:rPr>
          <w:rFonts w:ascii="Aptos" w:hAnsi="Aptos"/>
          <w:b/>
          <w:bCs/>
          <w:i/>
          <w:iCs/>
        </w:rPr>
        <w:t xml:space="preserve"> </w:t>
      </w:r>
      <w:r w:rsidR="00187479" w:rsidRPr="00FD7E75">
        <w:rPr>
          <w:rFonts w:ascii="Arial" w:hAnsi="Arial" w:cs="Arial"/>
          <w:b/>
          <w:i/>
          <w:iCs/>
          <w:sz w:val="22"/>
          <w:szCs w:val="22"/>
        </w:rPr>
        <w:t xml:space="preserve">Consultant </w:t>
      </w:r>
      <w:r w:rsidR="00187479">
        <w:rPr>
          <w:rFonts w:ascii="Arial" w:hAnsi="Arial" w:cs="Arial"/>
          <w:b/>
          <w:i/>
          <w:iCs/>
          <w:sz w:val="22"/>
          <w:szCs w:val="22"/>
        </w:rPr>
        <w:t>f</w:t>
      </w:r>
      <w:r w:rsidR="00187479" w:rsidRPr="00FD7E75">
        <w:rPr>
          <w:rFonts w:ascii="Arial" w:eastAsiaTheme="minorHAnsi" w:hAnsi="Arial" w:cs="Arial"/>
          <w:b/>
          <w:i/>
          <w:iCs/>
          <w:sz w:val="22"/>
          <w:szCs w:val="22"/>
          <w:lang w:val="en-ZM"/>
        </w:rPr>
        <w:t xml:space="preserve">or </w:t>
      </w:r>
      <w:r w:rsidR="00187479">
        <w:rPr>
          <w:rFonts w:ascii="Arial" w:eastAsiaTheme="minorHAnsi" w:hAnsi="Arial" w:cs="Arial"/>
          <w:b/>
          <w:i/>
          <w:iCs/>
          <w:sz w:val="22"/>
          <w:szCs w:val="22"/>
          <w:lang w:val="en-ZM"/>
        </w:rPr>
        <w:t>t</w:t>
      </w:r>
      <w:r w:rsidR="00187479" w:rsidRPr="00FD7E75">
        <w:rPr>
          <w:rFonts w:ascii="Arial" w:eastAsiaTheme="minorHAnsi" w:hAnsi="Arial" w:cs="Arial"/>
          <w:b/>
          <w:i/>
          <w:iCs/>
          <w:sz w:val="22"/>
          <w:szCs w:val="22"/>
          <w:lang w:val="en-ZM"/>
        </w:rPr>
        <w:t xml:space="preserve">he Development </w:t>
      </w:r>
      <w:r w:rsidR="00187479">
        <w:rPr>
          <w:rFonts w:ascii="Arial" w:eastAsiaTheme="minorHAnsi" w:hAnsi="Arial" w:cs="Arial"/>
          <w:b/>
          <w:i/>
          <w:iCs/>
          <w:sz w:val="22"/>
          <w:szCs w:val="22"/>
          <w:lang w:val="en-ZM"/>
        </w:rPr>
        <w:t>o</w:t>
      </w:r>
      <w:r w:rsidR="00187479" w:rsidRPr="00FD7E75">
        <w:rPr>
          <w:rFonts w:ascii="Arial" w:eastAsiaTheme="minorHAnsi" w:hAnsi="Arial" w:cs="Arial"/>
          <w:b/>
          <w:i/>
          <w:iCs/>
          <w:sz w:val="22"/>
          <w:szCs w:val="22"/>
          <w:lang w:val="en-ZM"/>
        </w:rPr>
        <w:t xml:space="preserve">f Trade </w:t>
      </w:r>
      <w:r w:rsidR="002109FE">
        <w:rPr>
          <w:rFonts w:ascii="Arial" w:eastAsiaTheme="minorHAnsi" w:hAnsi="Arial" w:cs="Arial"/>
          <w:b/>
          <w:i/>
          <w:iCs/>
          <w:sz w:val="22"/>
          <w:szCs w:val="22"/>
          <w:lang w:val="en-ZM"/>
        </w:rPr>
        <w:t>Data</w:t>
      </w:r>
      <w:r w:rsidR="00187479" w:rsidRPr="00FD7E75">
        <w:rPr>
          <w:rFonts w:ascii="Arial" w:eastAsiaTheme="minorHAnsi" w:hAnsi="Arial" w:cs="Arial"/>
          <w:b/>
          <w:i/>
          <w:iCs/>
          <w:sz w:val="22"/>
          <w:szCs w:val="22"/>
          <w:lang w:val="en-ZM"/>
        </w:rPr>
        <w:t xml:space="preserve"> Reproducible Analytical Solutions</w:t>
      </w:r>
      <w:r w:rsidR="00933066" w:rsidRPr="00974E2B">
        <w:rPr>
          <w:rFonts w:ascii="Arial" w:hAnsi="Arial" w:cs="Arial"/>
          <w:b/>
          <w:bCs/>
          <w:sz w:val="22"/>
          <w:szCs w:val="22"/>
        </w:rPr>
        <w:t>”</w:t>
      </w:r>
    </w:p>
    <w:p w14:paraId="2A64D9EC" w14:textId="77777777" w:rsidR="00635193" w:rsidRPr="00974E2B" w:rsidRDefault="00635193" w:rsidP="00635193">
      <w:pPr>
        <w:jc w:val="both"/>
        <w:rPr>
          <w:rFonts w:ascii="Arial" w:hAnsi="Arial" w:cs="Arial"/>
          <w:b/>
          <w:bCs/>
          <w:sz w:val="22"/>
          <w:szCs w:val="22"/>
        </w:rPr>
      </w:pPr>
    </w:p>
    <w:p w14:paraId="7A08FE8F" w14:textId="77777777" w:rsidR="00635193" w:rsidRPr="00974E2B" w:rsidRDefault="00635193" w:rsidP="00635193">
      <w:pPr>
        <w:jc w:val="both"/>
        <w:rPr>
          <w:rFonts w:ascii="Arial" w:hAnsi="Arial" w:cs="Arial"/>
          <w:sz w:val="22"/>
          <w:szCs w:val="22"/>
        </w:rPr>
      </w:pPr>
      <w:r w:rsidRPr="00974E2B">
        <w:rPr>
          <w:rFonts w:ascii="Arial" w:hAnsi="Arial" w:cs="Arial"/>
          <w:sz w:val="22"/>
          <w:szCs w:val="22"/>
        </w:rPr>
        <w:t xml:space="preserve">should be emailed to the following address: </w:t>
      </w:r>
    </w:p>
    <w:p w14:paraId="461AAD42" w14:textId="77777777" w:rsidR="00635193" w:rsidRPr="00974E2B" w:rsidRDefault="00635193" w:rsidP="00635193">
      <w:pPr>
        <w:jc w:val="both"/>
        <w:rPr>
          <w:rFonts w:ascii="Arial" w:hAnsi="Arial" w:cs="Arial"/>
          <w:sz w:val="22"/>
          <w:szCs w:val="22"/>
          <w:lang w:val="en-GB"/>
        </w:rPr>
      </w:pPr>
    </w:p>
    <w:p w14:paraId="52AF4605" w14:textId="77777777" w:rsidR="001E07EA" w:rsidRDefault="0041352D" w:rsidP="00635193">
      <w:pPr>
        <w:ind w:left="720"/>
        <w:jc w:val="both"/>
        <w:rPr>
          <w:rFonts w:ascii="Arial" w:hAnsi="Arial" w:cs="Arial"/>
          <w:i/>
          <w:sz w:val="22"/>
          <w:szCs w:val="22"/>
          <w:lang w:val="en-GB"/>
        </w:rPr>
      </w:pPr>
      <w:hyperlink r:id="rId13" w:history="1">
        <w:r w:rsidR="009B7161" w:rsidRPr="00974E2B">
          <w:rPr>
            <w:rStyle w:val="Hyperlink"/>
            <w:rFonts w:ascii="Arial" w:hAnsi="Arial" w:cs="Arial"/>
            <w:i/>
            <w:color w:val="auto"/>
            <w:sz w:val="22"/>
            <w:szCs w:val="22"/>
            <w:lang w:val="en-GB"/>
          </w:rPr>
          <w:t>procurement@comesa.int</w:t>
        </w:r>
      </w:hyperlink>
      <w:r w:rsidR="009B7161" w:rsidRPr="00974E2B">
        <w:rPr>
          <w:rFonts w:ascii="Arial" w:hAnsi="Arial" w:cs="Arial"/>
          <w:i/>
          <w:sz w:val="22"/>
          <w:szCs w:val="22"/>
          <w:lang w:val="en-GB"/>
        </w:rPr>
        <w:t xml:space="preserve">; </w:t>
      </w:r>
    </w:p>
    <w:p w14:paraId="016E9A51" w14:textId="77777777" w:rsidR="001E07EA" w:rsidRDefault="001E07EA" w:rsidP="00635193">
      <w:pPr>
        <w:ind w:left="720"/>
        <w:jc w:val="both"/>
        <w:rPr>
          <w:rFonts w:ascii="Arial" w:hAnsi="Arial" w:cs="Arial"/>
          <w:i/>
          <w:sz w:val="22"/>
          <w:szCs w:val="22"/>
          <w:lang w:val="en-GB"/>
        </w:rPr>
      </w:pPr>
    </w:p>
    <w:p w14:paraId="074099A8" w14:textId="291E1093" w:rsidR="009B7161" w:rsidRPr="00974E2B" w:rsidRDefault="009B7161" w:rsidP="00635193">
      <w:pPr>
        <w:ind w:left="720"/>
        <w:jc w:val="both"/>
        <w:rPr>
          <w:rFonts w:ascii="Arial" w:hAnsi="Arial" w:cs="Arial"/>
          <w:i/>
          <w:sz w:val="22"/>
          <w:szCs w:val="22"/>
          <w:lang w:val="en-GB"/>
        </w:rPr>
      </w:pPr>
      <w:r w:rsidRPr="00974E2B">
        <w:rPr>
          <w:rFonts w:ascii="Arial" w:hAnsi="Arial" w:cs="Arial"/>
          <w:i/>
          <w:sz w:val="22"/>
          <w:szCs w:val="22"/>
          <w:lang w:val="en-GB"/>
        </w:rPr>
        <w:lastRenderedPageBreak/>
        <w:t xml:space="preserve">cc </w:t>
      </w:r>
      <w:hyperlink r:id="rId14" w:history="1">
        <w:r w:rsidRPr="00974E2B">
          <w:rPr>
            <w:rStyle w:val="Hyperlink"/>
            <w:rFonts w:ascii="Arial" w:hAnsi="Arial" w:cs="Arial"/>
            <w:i/>
            <w:iCs/>
            <w:color w:val="auto"/>
            <w:sz w:val="22"/>
            <w:szCs w:val="22"/>
            <w:lang w:val="en-GB"/>
          </w:rPr>
          <w:t>DMaimbo@comesa.int</w:t>
        </w:r>
      </w:hyperlink>
      <w:r w:rsidR="00E73D8A">
        <w:rPr>
          <w:rStyle w:val="Hyperlink"/>
          <w:rFonts w:ascii="Arial" w:hAnsi="Arial" w:cs="Arial"/>
          <w:i/>
          <w:iCs/>
          <w:color w:val="auto"/>
          <w:sz w:val="22"/>
          <w:szCs w:val="22"/>
          <w:lang w:val="en-GB"/>
        </w:rPr>
        <w:t xml:space="preserve">; </w:t>
      </w:r>
      <w:hyperlink r:id="rId15" w:history="1">
        <w:r w:rsidR="00C12EB1" w:rsidRPr="00590667">
          <w:rPr>
            <w:rStyle w:val="Hyperlink"/>
            <w:rFonts w:ascii="Arial" w:hAnsi="Arial" w:cs="Arial"/>
            <w:i/>
            <w:iCs/>
            <w:sz w:val="22"/>
            <w:szCs w:val="22"/>
            <w:lang w:val="en-GB"/>
          </w:rPr>
          <w:t>S.Mwesigwa@comesa.int</w:t>
        </w:r>
      </w:hyperlink>
      <w:r w:rsidR="00472D75" w:rsidRPr="00C3733E">
        <w:rPr>
          <w:rFonts w:ascii="Arial" w:hAnsi="Arial" w:cs="Arial"/>
          <w:i/>
          <w:iCs/>
          <w:sz w:val="22"/>
          <w:szCs w:val="22"/>
          <w:lang w:val="en-GB"/>
        </w:rPr>
        <w:t xml:space="preserve"> and </w:t>
      </w:r>
      <w:hyperlink r:id="rId16" w:history="1">
        <w:r w:rsidR="00472D75" w:rsidRPr="00C3733E">
          <w:rPr>
            <w:rStyle w:val="Hyperlink"/>
            <w:rFonts w:ascii="Arial" w:hAnsi="Arial" w:cs="Arial"/>
            <w:i/>
            <w:iCs/>
            <w:sz w:val="22"/>
            <w:szCs w:val="22"/>
            <w:lang w:val="en-GB"/>
          </w:rPr>
          <w:t>isimonga@comesa.int</w:t>
        </w:r>
      </w:hyperlink>
    </w:p>
    <w:p w14:paraId="229A9C6D" w14:textId="189AD741" w:rsidR="00635193" w:rsidRPr="00974E2B" w:rsidRDefault="00635193" w:rsidP="00635193">
      <w:pPr>
        <w:ind w:left="720"/>
        <w:jc w:val="both"/>
        <w:rPr>
          <w:rFonts w:ascii="Arial" w:hAnsi="Arial" w:cs="Arial"/>
          <w:b/>
          <w:bCs/>
          <w:i/>
          <w:iCs/>
          <w:sz w:val="22"/>
          <w:szCs w:val="22"/>
          <w:lang w:val="en-GB"/>
        </w:rPr>
      </w:pPr>
      <w:r w:rsidRPr="00974E2B">
        <w:rPr>
          <w:rFonts w:ascii="Arial" w:hAnsi="Arial" w:cs="Arial"/>
          <w:b/>
          <w:bCs/>
          <w:i/>
          <w:iCs/>
          <w:sz w:val="22"/>
          <w:szCs w:val="22"/>
          <w:lang w:val="en-GB"/>
        </w:rPr>
        <w:t xml:space="preserve"> </w:t>
      </w:r>
    </w:p>
    <w:p w14:paraId="206FCF9A" w14:textId="77777777" w:rsidR="00635193" w:rsidRPr="00974E2B" w:rsidRDefault="00635193" w:rsidP="00635193">
      <w:pPr>
        <w:rPr>
          <w:rFonts w:ascii="Arial" w:hAnsi="Arial" w:cs="Arial"/>
          <w:iCs/>
          <w:sz w:val="22"/>
          <w:szCs w:val="22"/>
        </w:rPr>
      </w:pPr>
      <w:r w:rsidRPr="00974E2B">
        <w:rPr>
          <w:rFonts w:ascii="Arial" w:hAnsi="Arial" w:cs="Arial"/>
          <w:b/>
          <w:bCs/>
          <w:iCs/>
          <w:sz w:val="22"/>
          <w:szCs w:val="22"/>
          <w:lang w:val="en-GB"/>
        </w:rPr>
        <w:t>P</w:t>
      </w:r>
      <w:r w:rsidRPr="00974E2B">
        <w:rPr>
          <w:rFonts w:ascii="Arial" w:hAnsi="Arial" w:cs="Arial"/>
          <w:b/>
          <w:bCs/>
          <w:iCs/>
          <w:sz w:val="22"/>
          <w:szCs w:val="22"/>
        </w:rPr>
        <w:t>hysical submission of applications is NOT allowed.</w:t>
      </w:r>
      <w:r w:rsidRPr="00974E2B">
        <w:rPr>
          <w:rFonts w:ascii="Arial" w:hAnsi="Arial" w:cs="Arial"/>
          <w:iCs/>
          <w:sz w:val="22"/>
          <w:szCs w:val="22"/>
        </w:rPr>
        <w:t xml:space="preserve"> </w:t>
      </w:r>
    </w:p>
    <w:p w14:paraId="4C406EC6" w14:textId="77777777" w:rsidR="00AE065A" w:rsidRPr="00974E2B" w:rsidRDefault="00AE065A" w:rsidP="00635193">
      <w:pPr>
        <w:rPr>
          <w:rFonts w:ascii="Arial" w:hAnsi="Arial" w:cs="Arial"/>
          <w:iCs/>
          <w:sz w:val="22"/>
          <w:szCs w:val="22"/>
        </w:rPr>
      </w:pPr>
    </w:p>
    <w:p w14:paraId="3BC42D16" w14:textId="22D0BAAD" w:rsidR="00635193" w:rsidRPr="00974E2B" w:rsidRDefault="00635193" w:rsidP="00635193">
      <w:pPr>
        <w:pStyle w:val="BodyText2"/>
        <w:rPr>
          <w:rFonts w:ascii="Arial" w:hAnsi="Arial" w:cs="Arial"/>
          <w:sz w:val="22"/>
          <w:szCs w:val="22"/>
          <w:lang w:val="en-GB"/>
        </w:rPr>
      </w:pPr>
      <w:r w:rsidRPr="00974E2B">
        <w:rPr>
          <w:rFonts w:ascii="Arial" w:hAnsi="Arial" w:cs="Arial"/>
          <w:sz w:val="22"/>
          <w:szCs w:val="22"/>
          <w:lang w:val="en-GB"/>
        </w:rPr>
        <w:t xml:space="preserve">The deadline for submission of your application to the submission address indicated above is: </w:t>
      </w:r>
    </w:p>
    <w:p w14:paraId="3C964954" w14:textId="77777777" w:rsidR="00A055E9" w:rsidRPr="00974E2B" w:rsidRDefault="00A055E9" w:rsidP="00635193">
      <w:pPr>
        <w:pStyle w:val="BodyText2"/>
        <w:rPr>
          <w:rFonts w:ascii="Arial" w:hAnsi="Arial" w:cs="Arial"/>
          <w:sz w:val="22"/>
          <w:szCs w:val="22"/>
          <w:lang w:val="en-GB"/>
        </w:rPr>
      </w:pPr>
    </w:p>
    <w:p w14:paraId="03DDC3A9" w14:textId="20E9077F" w:rsidR="00635193" w:rsidRPr="00974E2B" w:rsidRDefault="00E9489E" w:rsidP="00E82F4C">
      <w:pPr>
        <w:pStyle w:val="BodyText2"/>
        <w:rPr>
          <w:rFonts w:ascii="Arial" w:hAnsi="Arial" w:cs="Arial"/>
          <w:iCs/>
          <w:sz w:val="22"/>
          <w:szCs w:val="22"/>
          <w:lang w:val="en-GB"/>
        </w:rPr>
      </w:pPr>
      <w:r w:rsidRPr="00974E2B">
        <w:rPr>
          <w:rFonts w:ascii="Arial" w:hAnsi="Arial" w:cs="Arial"/>
          <w:b/>
          <w:iCs/>
          <w:sz w:val="22"/>
          <w:szCs w:val="22"/>
          <w:lang w:val="en-GB"/>
        </w:rPr>
        <w:t>31</w:t>
      </w:r>
      <w:r w:rsidR="00933066" w:rsidRPr="00974E2B">
        <w:rPr>
          <w:rFonts w:ascii="Arial" w:hAnsi="Arial" w:cs="Arial"/>
          <w:b/>
          <w:iCs/>
          <w:sz w:val="22"/>
          <w:szCs w:val="22"/>
          <w:lang w:val="en-GB"/>
        </w:rPr>
        <w:t xml:space="preserve"> May 2024</w:t>
      </w:r>
      <w:r w:rsidR="00635193" w:rsidRPr="00974E2B">
        <w:rPr>
          <w:rFonts w:ascii="Arial" w:hAnsi="Arial" w:cs="Arial"/>
          <w:b/>
          <w:iCs/>
          <w:sz w:val="22"/>
          <w:szCs w:val="22"/>
          <w:lang w:val="en-GB"/>
        </w:rPr>
        <w:t xml:space="preserve"> AT 16:00 hours </w:t>
      </w:r>
    </w:p>
    <w:p w14:paraId="5A28BA81" w14:textId="77777777" w:rsidR="00635193" w:rsidRPr="00974E2B" w:rsidRDefault="00635193" w:rsidP="00FC358D">
      <w:pPr>
        <w:jc w:val="center"/>
        <w:rPr>
          <w:rFonts w:ascii="Arial" w:hAnsi="Arial" w:cs="Arial"/>
          <w:b/>
          <w:sz w:val="22"/>
          <w:szCs w:val="22"/>
          <w:lang w:val="en-GB"/>
        </w:rPr>
      </w:pPr>
    </w:p>
    <w:p w14:paraId="002F0693" w14:textId="77777777" w:rsidR="007F075D" w:rsidRPr="00936E70" w:rsidRDefault="007F075D" w:rsidP="007F2C2D">
      <w:pPr>
        <w:rPr>
          <w:rFonts w:ascii="Arial" w:hAnsi="Arial" w:cs="Arial"/>
          <w:bCs/>
          <w:sz w:val="22"/>
          <w:szCs w:val="22"/>
          <w:lang w:val="en-GB"/>
        </w:rPr>
      </w:pPr>
      <w:r w:rsidRPr="00936E70">
        <w:rPr>
          <w:rFonts w:ascii="Arial" w:hAnsi="Arial" w:cs="Arial"/>
          <w:bCs/>
          <w:sz w:val="22"/>
          <w:szCs w:val="22"/>
          <w:lang w:val="en-GB"/>
        </w:rPr>
        <w:t>Signed:</w:t>
      </w:r>
    </w:p>
    <w:p w14:paraId="37B9652E" w14:textId="3031C3BD" w:rsidR="007F2C2D" w:rsidRPr="00936E70" w:rsidRDefault="007F2C2D" w:rsidP="007F2C2D">
      <w:pPr>
        <w:rPr>
          <w:rFonts w:ascii="Arial" w:hAnsi="Arial" w:cs="Arial"/>
          <w:bCs/>
          <w:sz w:val="22"/>
          <w:szCs w:val="22"/>
          <w:lang w:val="en-GB"/>
        </w:rPr>
      </w:pPr>
      <w:r w:rsidRPr="00936E70">
        <w:rPr>
          <w:rFonts w:ascii="Arial" w:hAnsi="Arial" w:cs="Arial"/>
          <w:bCs/>
          <w:sz w:val="22"/>
          <w:szCs w:val="22"/>
          <w:lang w:val="en-GB"/>
        </w:rPr>
        <w:t>Name: Silver Mwesigwa</w:t>
      </w:r>
    </w:p>
    <w:p w14:paraId="5E6B588C" w14:textId="77777777" w:rsidR="007F2C2D" w:rsidRPr="00936E70" w:rsidRDefault="007F2C2D" w:rsidP="007F2C2D">
      <w:pPr>
        <w:rPr>
          <w:rFonts w:ascii="Arial" w:hAnsi="Arial" w:cs="Arial"/>
          <w:bCs/>
          <w:sz w:val="22"/>
          <w:szCs w:val="22"/>
          <w:lang w:val="en-GB"/>
        </w:rPr>
      </w:pPr>
      <w:r w:rsidRPr="00936E70">
        <w:rPr>
          <w:rFonts w:ascii="Arial" w:hAnsi="Arial" w:cs="Arial"/>
          <w:bCs/>
          <w:sz w:val="22"/>
          <w:szCs w:val="22"/>
          <w:lang w:val="en-GB"/>
        </w:rPr>
        <w:t xml:space="preserve">Title: Head of Procurement </w:t>
      </w:r>
    </w:p>
    <w:p w14:paraId="5730CD99" w14:textId="7416C8AE" w:rsidR="007F2C2D" w:rsidRPr="00936E70" w:rsidRDefault="007F2C2D" w:rsidP="007F2C2D">
      <w:pPr>
        <w:pStyle w:val="BodyText2"/>
        <w:tabs>
          <w:tab w:val="left" w:pos="720"/>
          <w:tab w:val="left" w:pos="1440"/>
          <w:tab w:val="left" w:pos="2880"/>
          <w:tab w:val="right" w:leader="dot" w:pos="8640"/>
        </w:tabs>
        <w:jc w:val="left"/>
        <w:rPr>
          <w:rFonts w:ascii="Arial" w:hAnsi="Arial" w:cs="Arial"/>
          <w:bCs/>
          <w:sz w:val="22"/>
          <w:szCs w:val="22"/>
          <w:lang w:val="en-GB"/>
        </w:rPr>
      </w:pPr>
      <w:r w:rsidRPr="00936E70">
        <w:rPr>
          <w:rFonts w:ascii="Arial" w:hAnsi="Arial" w:cs="Arial"/>
          <w:bCs/>
          <w:sz w:val="22"/>
          <w:szCs w:val="22"/>
          <w:lang w:val="en-GB"/>
        </w:rPr>
        <w:t xml:space="preserve">Date: </w:t>
      </w:r>
      <w:r w:rsidR="0041352D">
        <w:rPr>
          <w:rFonts w:ascii="Arial" w:hAnsi="Arial" w:cs="Arial"/>
          <w:bCs/>
          <w:sz w:val="22"/>
          <w:szCs w:val="22"/>
          <w:lang w:val="en-GB"/>
        </w:rPr>
        <w:t>7</w:t>
      </w:r>
      <w:r w:rsidR="00696644">
        <w:rPr>
          <w:rFonts w:ascii="Arial" w:hAnsi="Arial" w:cs="Arial"/>
          <w:bCs/>
          <w:sz w:val="22"/>
          <w:szCs w:val="22"/>
          <w:lang w:val="en-GB"/>
        </w:rPr>
        <w:t xml:space="preserve"> May 2024</w:t>
      </w:r>
    </w:p>
    <w:p w14:paraId="5F9C382E" w14:textId="77777777" w:rsidR="00635193" w:rsidRPr="00974E2B" w:rsidRDefault="00635193" w:rsidP="00FC358D">
      <w:pPr>
        <w:jc w:val="center"/>
        <w:rPr>
          <w:rFonts w:ascii="Arial" w:hAnsi="Arial" w:cs="Arial"/>
          <w:b/>
          <w:sz w:val="22"/>
          <w:szCs w:val="22"/>
          <w:lang w:val="en-GB"/>
        </w:rPr>
      </w:pPr>
    </w:p>
    <w:p w14:paraId="10425CB9" w14:textId="77777777" w:rsidR="00635193" w:rsidRPr="00974E2B" w:rsidRDefault="00635193" w:rsidP="00FC358D">
      <w:pPr>
        <w:jc w:val="center"/>
        <w:rPr>
          <w:rFonts w:ascii="Arial" w:hAnsi="Arial" w:cs="Arial"/>
          <w:b/>
          <w:sz w:val="22"/>
          <w:szCs w:val="22"/>
          <w:lang w:val="en-GB"/>
        </w:rPr>
      </w:pPr>
    </w:p>
    <w:p w14:paraId="6037B3FC" w14:textId="77777777" w:rsidR="00635193" w:rsidRPr="00974E2B" w:rsidRDefault="00635193" w:rsidP="00FC358D">
      <w:pPr>
        <w:jc w:val="center"/>
        <w:rPr>
          <w:rFonts w:ascii="Arial" w:hAnsi="Arial" w:cs="Arial"/>
          <w:b/>
          <w:sz w:val="22"/>
          <w:szCs w:val="22"/>
          <w:lang w:val="en-GB"/>
        </w:rPr>
      </w:pPr>
    </w:p>
    <w:bookmarkEnd w:id="0"/>
    <w:p w14:paraId="397B26F2" w14:textId="77777777" w:rsidR="00635193" w:rsidRPr="00974E2B" w:rsidRDefault="00635193" w:rsidP="00FC358D">
      <w:pPr>
        <w:jc w:val="center"/>
        <w:rPr>
          <w:rFonts w:ascii="Arial" w:hAnsi="Arial" w:cs="Arial"/>
          <w:b/>
          <w:sz w:val="22"/>
          <w:szCs w:val="22"/>
          <w:lang w:val="en-GB"/>
        </w:rPr>
      </w:pPr>
    </w:p>
    <w:sectPr w:rsidR="00635193" w:rsidRPr="00974E2B" w:rsidSect="0048420B">
      <w:headerReference w:type="even" r:id="rId17"/>
      <w:headerReference w:type="default" r:id="rId18"/>
      <w:footerReference w:type="default" r:id="rId19"/>
      <w:footnotePr>
        <w:numRestart w:val="eachPage"/>
      </w:footnotePr>
      <w:pgSz w:w="11909" w:h="16834" w:code="9"/>
      <w:pgMar w:top="1440" w:right="1440" w:bottom="1440" w:left="180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5C424" w14:textId="77777777" w:rsidR="0048420B" w:rsidRDefault="0048420B" w:rsidP="00FC358D">
      <w:r>
        <w:separator/>
      </w:r>
    </w:p>
  </w:endnote>
  <w:endnote w:type="continuationSeparator" w:id="0">
    <w:p w14:paraId="47D351D3" w14:textId="77777777" w:rsidR="0048420B" w:rsidRDefault="0048420B" w:rsidP="00FC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037121"/>
      <w:docPartObj>
        <w:docPartGallery w:val="Page Numbers (Bottom of Page)"/>
        <w:docPartUnique/>
      </w:docPartObj>
    </w:sdtPr>
    <w:sdtEndPr/>
    <w:sdtContent>
      <w:sdt>
        <w:sdtPr>
          <w:id w:val="1728636285"/>
          <w:docPartObj>
            <w:docPartGallery w:val="Page Numbers (Top of Page)"/>
            <w:docPartUnique/>
          </w:docPartObj>
        </w:sdtPr>
        <w:sdtEndPr/>
        <w:sdtContent>
          <w:p w14:paraId="1B4EB51A" w14:textId="7EB2FEB6" w:rsidR="00AF5A4F" w:rsidRDefault="00AF5A4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1806CB5" w14:textId="77777777" w:rsidR="00AF5A4F" w:rsidRDefault="00AF5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7E210" w14:textId="77777777" w:rsidR="0048420B" w:rsidRDefault="0048420B" w:rsidP="00FC358D">
      <w:r>
        <w:separator/>
      </w:r>
    </w:p>
  </w:footnote>
  <w:footnote w:type="continuationSeparator" w:id="0">
    <w:p w14:paraId="16B36459" w14:textId="77777777" w:rsidR="0048420B" w:rsidRDefault="0048420B" w:rsidP="00FC3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A9C4" w14:textId="77777777" w:rsidR="00936E70" w:rsidRDefault="00D91E70">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ECB5" w14:textId="39CAA871" w:rsidR="00AF5A4F" w:rsidRPr="00126B4B" w:rsidRDefault="00126B4B" w:rsidP="00126B4B">
    <w:pPr>
      <w:pStyle w:val="Header"/>
      <w:jc w:val="right"/>
      <w:rPr>
        <w:sz w:val="16"/>
        <w:szCs w:val="16"/>
      </w:rPr>
    </w:pPr>
    <w:r w:rsidRPr="00126B4B">
      <w:rPr>
        <w:rFonts w:ascii="Arial" w:eastAsiaTheme="minorHAnsi" w:hAnsi="Arial" w:cs="Arial"/>
        <w:b/>
        <w:bCs/>
        <w:i/>
        <w:iCs/>
        <w:sz w:val="16"/>
        <w:szCs w:val="16"/>
        <w:lang w:val="en-ZM"/>
      </w:rPr>
      <w:t>CS/STATS/04/0099</w:t>
    </w:r>
    <w:r w:rsidR="006F6907">
      <w:rPr>
        <w:rFonts w:ascii="Arial" w:eastAsiaTheme="minorHAnsi" w:hAnsi="Arial" w:cs="Arial"/>
        <w:b/>
        <w:bCs/>
        <w:i/>
        <w:iCs/>
        <w:sz w:val="16"/>
        <w:szCs w:val="16"/>
        <w:lang w:val="en-ZM"/>
      </w:rPr>
      <w:t>(04/04/24)</w:t>
    </w:r>
    <w:r w:rsidRPr="00126B4B">
      <w:rPr>
        <w:rFonts w:ascii="Arial" w:eastAsiaTheme="minorHAnsi" w:hAnsi="Arial" w:cs="Arial"/>
        <w:b/>
        <w:bCs/>
        <w:i/>
        <w:iCs/>
        <w:sz w:val="16"/>
        <w:szCs w:val="16"/>
        <w:lang w:val="en-ZM"/>
      </w:rPr>
      <w:t>TM/dm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752EDE"/>
    <w:multiLevelType w:val="hybridMultilevel"/>
    <w:tmpl w:val="F4F27226"/>
    <w:lvl w:ilvl="0" w:tplc="FBAA43B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15:restartNumberingAfterBreak="0">
    <w:nsid w:val="17234741"/>
    <w:multiLevelType w:val="hybridMultilevel"/>
    <w:tmpl w:val="8CA080F8"/>
    <w:lvl w:ilvl="0" w:tplc="20000019">
      <w:start w:val="1"/>
      <w:numFmt w:val="lowerLetter"/>
      <w:lvlText w:val="%1."/>
      <w:lvlJc w:val="left"/>
      <w:pPr>
        <w:ind w:left="720" w:hanging="360"/>
      </w:pPr>
    </w:lvl>
    <w:lvl w:ilvl="1" w:tplc="FFFFFFFF">
      <w:start w:val="1"/>
      <w:numFmt w:val="lowerLetter"/>
      <w:lvlText w:val="%2."/>
      <w:lvlJc w:val="left"/>
      <w:pPr>
        <w:ind w:left="1211" w:hanging="360"/>
      </w:pPr>
    </w:lvl>
    <w:lvl w:ilvl="2" w:tplc="3F5C3B48">
      <w:start w:val="1"/>
      <w:numFmt w:val="lowerRoman"/>
      <w:lvlText w:val="%3."/>
      <w:lvlJc w:val="right"/>
      <w:pPr>
        <w:ind w:left="2160" w:hanging="180"/>
      </w:pPr>
    </w:lvl>
    <w:lvl w:ilvl="3" w:tplc="ACA011D6">
      <w:start w:val="1"/>
      <w:numFmt w:val="decimal"/>
      <w:lvlText w:val="%4."/>
      <w:lvlJc w:val="left"/>
      <w:pPr>
        <w:ind w:left="2880" w:hanging="360"/>
      </w:pPr>
    </w:lvl>
    <w:lvl w:ilvl="4" w:tplc="B8A4219C">
      <w:start w:val="1"/>
      <w:numFmt w:val="lowerLetter"/>
      <w:lvlText w:val="%5."/>
      <w:lvlJc w:val="left"/>
      <w:pPr>
        <w:ind w:left="3600" w:hanging="360"/>
      </w:pPr>
    </w:lvl>
    <w:lvl w:ilvl="5" w:tplc="BDC82DA4">
      <w:start w:val="1"/>
      <w:numFmt w:val="lowerRoman"/>
      <w:lvlText w:val="%6."/>
      <w:lvlJc w:val="right"/>
      <w:pPr>
        <w:ind w:left="4320" w:hanging="180"/>
      </w:pPr>
    </w:lvl>
    <w:lvl w:ilvl="6" w:tplc="5C86F5B0">
      <w:start w:val="1"/>
      <w:numFmt w:val="decimal"/>
      <w:lvlText w:val="%7."/>
      <w:lvlJc w:val="left"/>
      <w:pPr>
        <w:ind w:left="5040" w:hanging="360"/>
      </w:pPr>
    </w:lvl>
    <w:lvl w:ilvl="7" w:tplc="049E8258">
      <w:start w:val="1"/>
      <w:numFmt w:val="lowerLetter"/>
      <w:lvlText w:val="%8."/>
      <w:lvlJc w:val="left"/>
      <w:pPr>
        <w:ind w:left="5760" w:hanging="360"/>
      </w:pPr>
    </w:lvl>
    <w:lvl w:ilvl="8" w:tplc="F39C3418">
      <w:start w:val="1"/>
      <w:numFmt w:val="lowerRoman"/>
      <w:lvlText w:val="%9."/>
      <w:lvlJc w:val="right"/>
      <w:pPr>
        <w:ind w:left="6480" w:hanging="180"/>
      </w:pPr>
    </w:lvl>
  </w:abstractNum>
  <w:abstractNum w:abstractNumId="3"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32B50"/>
    <w:multiLevelType w:val="hybridMultilevel"/>
    <w:tmpl w:val="E83A8B4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6676879"/>
    <w:multiLevelType w:val="hybridMultilevel"/>
    <w:tmpl w:val="C25A7C0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67B79C7"/>
    <w:multiLevelType w:val="hybridMultilevel"/>
    <w:tmpl w:val="20FE3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534F0C"/>
    <w:multiLevelType w:val="hybridMultilevel"/>
    <w:tmpl w:val="BB58CE02"/>
    <w:lvl w:ilvl="0" w:tplc="F1609FD2">
      <w:start w:val="1"/>
      <w:numFmt w:val="decimal"/>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45202E86"/>
    <w:multiLevelType w:val="hybridMultilevel"/>
    <w:tmpl w:val="74844C6C"/>
    <w:lvl w:ilvl="0" w:tplc="1BBE96C4">
      <w:start w:val="1"/>
      <w:numFmt w:val="lowerLetter"/>
      <w:lvlText w:val="%1."/>
      <w:lvlJc w:val="left"/>
      <w:pPr>
        <w:ind w:left="1080" w:hanging="360"/>
      </w:pPr>
      <w:rPr>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51754E3D"/>
    <w:multiLevelType w:val="hybridMultilevel"/>
    <w:tmpl w:val="C5725FDC"/>
    <w:lvl w:ilvl="0" w:tplc="4B66EA8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3" w15:restartNumberingAfterBreak="0">
    <w:nsid w:val="5A135F42"/>
    <w:multiLevelType w:val="hybridMultilevel"/>
    <w:tmpl w:val="3CBEA43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AF35438"/>
    <w:multiLevelType w:val="hybridMultilevel"/>
    <w:tmpl w:val="211EC754"/>
    <w:lvl w:ilvl="0" w:tplc="1D72E81C">
      <w:start w:val="5"/>
      <w:numFmt w:val="upperLetter"/>
      <w:lvlText w:val="(%1)"/>
      <w:lvlJc w:val="left"/>
      <w:pPr>
        <w:ind w:left="895" w:hanging="420"/>
      </w:pPr>
      <w:rPr>
        <w:rFonts w:hint="default"/>
      </w:rPr>
    </w:lvl>
    <w:lvl w:ilvl="1" w:tplc="30090019" w:tentative="1">
      <w:start w:val="1"/>
      <w:numFmt w:val="lowerLetter"/>
      <w:lvlText w:val="%2."/>
      <w:lvlJc w:val="left"/>
      <w:pPr>
        <w:ind w:left="1555" w:hanging="360"/>
      </w:pPr>
    </w:lvl>
    <w:lvl w:ilvl="2" w:tplc="3009001B" w:tentative="1">
      <w:start w:val="1"/>
      <w:numFmt w:val="lowerRoman"/>
      <w:lvlText w:val="%3."/>
      <w:lvlJc w:val="right"/>
      <w:pPr>
        <w:ind w:left="2275" w:hanging="180"/>
      </w:pPr>
    </w:lvl>
    <w:lvl w:ilvl="3" w:tplc="3009000F" w:tentative="1">
      <w:start w:val="1"/>
      <w:numFmt w:val="decimal"/>
      <w:lvlText w:val="%4."/>
      <w:lvlJc w:val="left"/>
      <w:pPr>
        <w:ind w:left="2995" w:hanging="360"/>
      </w:pPr>
    </w:lvl>
    <w:lvl w:ilvl="4" w:tplc="30090019" w:tentative="1">
      <w:start w:val="1"/>
      <w:numFmt w:val="lowerLetter"/>
      <w:lvlText w:val="%5."/>
      <w:lvlJc w:val="left"/>
      <w:pPr>
        <w:ind w:left="3715" w:hanging="360"/>
      </w:pPr>
    </w:lvl>
    <w:lvl w:ilvl="5" w:tplc="3009001B" w:tentative="1">
      <w:start w:val="1"/>
      <w:numFmt w:val="lowerRoman"/>
      <w:lvlText w:val="%6."/>
      <w:lvlJc w:val="right"/>
      <w:pPr>
        <w:ind w:left="4435" w:hanging="180"/>
      </w:pPr>
    </w:lvl>
    <w:lvl w:ilvl="6" w:tplc="3009000F" w:tentative="1">
      <w:start w:val="1"/>
      <w:numFmt w:val="decimal"/>
      <w:lvlText w:val="%7."/>
      <w:lvlJc w:val="left"/>
      <w:pPr>
        <w:ind w:left="5155" w:hanging="360"/>
      </w:pPr>
    </w:lvl>
    <w:lvl w:ilvl="7" w:tplc="30090019" w:tentative="1">
      <w:start w:val="1"/>
      <w:numFmt w:val="lowerLetter"/>
      <w:lvlText w:val="%8."/>
      <w:lvlJc w:val="left"/>
      <w:pPr>
        <w:ind w:left="5875" w:hanging="360"/>
      </w:pPr>
    </w:lvl>
    <w:lvl w:ilvl="8" w:tplc="3009001B" w:tentative="1">
      <w:start w:val="1"/>
      <w:numFmt w:val="lowerRoman"/>
      <w:lvlText w:val="%9."/>
      <w:lvlJc w:val="right"/>
      <w:pPr>
        <w:ind w:left="6595" w:hanging="180"/>
      </w:pPr>
    </w:lvl>
  </w:abstractNum>
  <w:abstractNum w:abstractNumId="15" w15:restartNumberingAfterBreak="0">
    <w:nsid w:val="657F77CC"/>
    <w:multiLevelType w:val="hybridMultilevel"/>
    <w:tmpl w:val="3B6E7014"/>
    <w:lvl w:ilvl="0" w:tplc="2000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B2E1C7F"/>
    <w:multiLevelType w:val="hybridMultilevel"/>
    <w:tmpl w:val="2A3A6ECC"/>
    <w:lvl w:ilvl="0" w:tplc="FFFFFFFF">
      <w:start w:val="1"/>
      <w:numFmt w:val="decimal"/>
      <w:lvlText w:val="%1."/>
      <w:lvlJc w:val="left"/>
      <w:pPr>
        <w:tabs>
          <w:tab w:val="num" w:pos="720"/>
        </w:tabs>
        <w:ind w:left="720" w:hanging="360"/>
      </w:pPr>
      <w:rPr>
        <w:rFonts w:ascii="Times New Roman" w:hAnsi="Times New Roman" w:hint="default"/>
        <w:b w:val="0"/>
        <w:i w:val="0"/>
        <w:color w:val="000000"/>
        <w:sz w:val="22"/>
        <w:szCs w:val="22"/>
        <w:vertAlign w:val="baseli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B413CD5"/>
    <w:multiLevelType w:val="hybridMultilevel"/>
    <w:tmpl w:val="FD7E7B62"/>
    <w:lvl w:ilvl="0" w:tplc="20000019">
      <w:start w:val="1"/>
      <w:numFmt w:val="lowerLetter"/>
      <w:lvlText w:val="%1."/>
      <w:lvlJc w:val="left"/>
      <w:pPr>
        <w:ind w:left="786" w:hanging="360"/>
      </w:p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19"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153448964">
    <w:abstractNumId w:val="10"/>
  </w:num>
  <w:num w:numId="2" w16cid:durableId="511072708">
    <w:abstractNumId w:val="0"/>
  </w:num>
  <w:num w:numId="3" w16cid:durableId="982391938">
    <w:abstractNumId w:val="8"/>
  </w:num>
  <w:num w:numId="4" w16cid:durableId="1888106021">
    <w:abstractNumId w:val="7"/>
  </w:num>
  <w:num w:numId="5" w16cid:durableId="1515263848">
    <w:abstractNumId w:val="3"/>
  </w:num>
  <w:num w:numId="6" w16cid:durableId="2116172691">
    <w:abstractNumId w:val="16"/>
  </w:num>
  <w:num w:numId="7" w16cid:durableId="1451365226">
    <w:abstractNumId w:val="19"/>
  </w:num>
  <w:num w:numId="8" w16cid:durableId="654653256">
    <w:abstractNumId w:val="5"/>
  </w:num>
  <w:num w:numId="9" w16cid:durableId="1725983928">
    <w:abstractNumId w:val="18"/>
  </w:num>
  <w:num w:numId="10" w16cid:durableId="5785615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2029608">
    <w:abstractNumId w:val="13"/>
  </w:num>
  <w:num w:numId="12" w16cid:durableId="658508414">
    <w:abstractNumId w:val="6"/>
  </w:num>
  <w:num w:numId="13" w16cid:durableId="1387728912">
    <w:abstractNumId w:val="4"/>
  </w:num>
  <w:num w:numId="14" w16cid:durableId="1022709105">
    <w:abstractNumId w:val="2"/>
  </w:num>
  <w:num w:numId="15" w16cid:durableId="805900354">
    <w:abstractNumId w:val="15"/>
  </w:num>
  <w:num w:numId="16" w16cid:durableId="674379375">
    <w:abstractNumId w:val="11"/>
  </w:num>
  <w:num w:numId="17" w16cid:durableId="442309845">
    <w:abstractNumId w:val="12"/>
  </w:num>
  <w:num w:numId="18" w16cid:durableId="373312568">
    <w:abstractNumId w:val="1"/>
  </w:num>
  <w:num w:numId="19" w16cid:durableId="1298149078">
    <w:abstractNumId w:val="14"/>
  </w:num>
  <w:num w:numId="20" w16cid:durableId="1600916385">
    <w:abstractNumId w:val="17"/>
  </w:num>
  <w:num w:numId="21" w16cid:durableId="17623339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8D"/>
    <w:rsid w:val="00030749"/>
    <w:rsid w:val="00033C16"/>
    <w:rsid w:val="00044895"/>
    <w:rsid w:val="00071633"/>
    <w:rsid w:val="00072840"/>
    <w:rsid w:val="000911CD"/>
    <w:rsid w:val="000B2D23"/>
    <w:rsid w:val="000B481B"/>
    <w:rsid w:val="00126B4B"/>
    <w:rsid w:val="0013159D"/>
    <w:rsid w:val="0013726D"/>
    <w:rsid w:val="00145EA0"/>
    <w:rsid w:val="00150789"/>
    <w:rsid w:val="00154D72"/>
    <w:rsid w:val="0018005F"/>
    <w:rsid w:val="00187479"/>
    <w:rsid w:val="001A4E86"/>
    <w:rsid w:val="001A7693"/>
    <w:rsid w:val="001B12CC"/>
    <w:rsid w:val="001C40C9"/>
    <w:rsid w:val="001D2FEC"/>
    <w:rsid w:val="001D5995"/>
    <w:rsid w:val="001E07EA"/>
    <w:rsid w:val="00205B2D"/>
    <w:rsid w:val="002109FE"/>
    <w:rsid w:val="00212293"/>
    <w:rsid w:val="00212F75"/>
    <w:rsid w:val="00214659"/>
    <w:rsid w:val="00230C0E"/>
    <w:rsid w:val="00236369"/>
    <w:rsid w:val="00241B15"/>
    <w:rsid w:val="0026350C"/>
    <w:rsid w:val="00267611"/>
    <w:rsid w:val="002676D0"/>
    <w:rsid w:val="002743BF"/>
    <w:rsid w:val="002775A7"/>
    <w:rsid w:val="00292AA3"/>
    <w:rsid w:val="002A2BED"/>
    <w:rsid w:val="002E3264"/>
    <w:rsid w:val="002F1EB4"/>
    <w:rsid w:val="003306B1"/>
    <w:rsid w:val="003325DA"/>
    <w:rsid w:val="00340582"/>
    <w:rsid w:val="00347C69"/>
    <w:rsid w:val="003668F2"/>
    <w:rsid w:val="003E41CA"/>
    <w:rsid w:val="003F073A"/>
    <w:rsid w:val="004026BF"/>
    <w:rsid w:val="0041352D"/>
    <w:rsid w:val="004218AA"/>
    <w:rsid w:val="004219A1"/>
    <w:rsid w:val="004310D1"/>
    <w:rsid w:val="00443B43"/>
    <w:rsid w:val="00472D75"/>
    <w:rsid w:val="0048420B"/>
    <w:rsid w:val="004C533C"/>
    <w:rsid w:val="004C6B91"/>
    <w:rsid w:val="004C7E61"/>
    <w:rsid w:val="004E1167"/>
    <w:rsid w:val="004E737B"/>
    <w:rsid w:val="00534B9E"/>
    <w:rsid w:val="005656BD"/>
    <w:rsid w:val="00573AF8"/>
    <w:rsid w:val="00577D5E"/>
    <w:rsid w:val="0059299C"/>
    <w:rsid w:val="005939EE"/>
    <w:rsid w:val="005A7D58"/>
    <w:rsid w:val="005B4A9F"/>
    <w:rsid w:val="005E057D"/>
    <w:rsid w:val="005F19CA"/>
    <w:rsid w:val="005F66AD"/>
    <w:rsid w:val="00635193"/>
    <w:rsid w:val="00650781"/>
    <w:rsid w:val="0067675F"/>
    <w:rsid w:val="006938BD"/>
    <w:rsid w:val="00696644"/>
    <w:rsid w:val="006969FC"/>
    <w:rsid w:val="006A12E1"/>
    <w:rsid w:val="006B0F86"/>
    <w:rsid w:val="006C2495"/>
    <w:rsid w:val="006C7B05"/>
    <w:rsid w:val="006D1EC4"/>
    <w:rsid w:val="006E31F5"/>
    <w:rsid w:val="006E567E"/>
    <w:rsid w:val="006E6BDF"/>
    <w:rsid w:val="006F25A1"/>
    <w:rsid w:val="006F6907"/>
    <w:rsid w:val="007124DB"/>
    <w:rsid w:val="007371E0"/>
    <w:rsid w:val="007375AA"/>
    <w:rsid w:val="00741634"/>
    <w:rsid w:val="007530C5"/>
    <w:rsid w:val="0075509D"/>
    <w:rsid w:val="00764349"/>
    <w:rsid w:val="00773FAB"/>
    <w:rsid w:val="0079218F"/>
    <w:rsid w:val="007A06FA"/>
    <w:rsid w:val="007E1133"/>
    <w:rsid w:val="007E11FD"/>
    <w:rsid w:val="007F075D"/>
    <w:rsid w:val="007F2C2D"/>
    <w:rsid w:val="00817DD9"/>
    <w:rsid w:val="00830B8C"/>
    <w:rsid w:val="00833A18"/>
    <w:rsid w:val="008419A8"/>
    <w:rsid w:val="008438A1"/>
    <w:rsid w:val="00867C75"/>
    <w:rsid w:val="0087127E"/>
    <w:rsid w:val="008A6904"/>
    <w:rsid w:val="008D449A"/>
    <w:rsid w:val="008E30E3"/>
    <w:rsid w:val="008F2530"/>
    <w:rsid w:val="00933066"/>
    <w:rsid w:val="00936E70"/>
    <w:rsid w:val="009645EE"/>
    <w:rsid w:val="00966F4A"/>
    <w:rsid w:val="00974346"/>
    <w:rsid w:val="00974E2B"/>
    <w:rsid w:val="009A3CE0"/>
    <w:rsid w:val="009B7161"/>
    <w:rsid w:val="009C1167"/>
    <w:rsid w:val="009E76C0"/>
    <w:rsid w:val="009E7F2D"/>
    <w:rsid w:val="00A055E9"/>
    <w:rsid w:val="00A1180D"/>
    <w:rsid w:val="00A13ACB"/>
    <w:rsid w:val="00A27AA8"/>
    <w:rsid w:val="00A31FA9"/>
    <w:rsid w:val="00A8486E"/>
    <w:rsid w:val="00AE065A"/>
    <w:rsid w:val="00AF5A4F"/>
    <w:rsid w:val="00AF630D"/>
    <w:rsid w:val="00B2270A"/>
    <w:rsid w:val="00B438D3"/>
    <w:rsid w:val="00BA06FB"/>
    <w:rsid w:val="00BD641F"/>
    <w:rsid w:val="00BE1FEB"/>
    <w:rsid w:val="00BE7FCF"/>
    <w:rsid w:val="00BF6367"/>
    <w:rsid w:val="00C12EB1"/>
    <w:rsid w:val="00C20BC0"/>
    <w:rsid w:val="00C84BE5"/>
    <w:rsid w:val="00C90B3C"/>
    <w:rsid w:val="00CA0F32"/>
    <w:rsid w:val="00CA20B5"/>
    <w:rsid w:val="00CC0C04"/>
    <w:rsid w:val="00CC34E8"/>
    <w:rsid w:val="00D25ECC"/>
    <w:rsid w:val="00D6592D"/>
    <w:rsid w:val="00D70FFA"/>
    <w:rsid w:val="00D716EA"/>
    <w:rsid w:val="00D91E70"/>
    <w:rsid w:val="00DC4617"/>
    <w:rsid w:val="00DC4FB1"/>
    <w:rsid w:val="00DC7007"/>
    <w:rsid w:val="00E00AC3"/>
    <w:rsid w:val="00E04E77"/>
    <w:rsid w:val="00E272C2"/>
    <w:rsid w:val="00E56C77"/>
    <w:rsid w:val="00E7288F"/>
    <w:rsid w:val="00E73D8A"/>
    <w:rsid w:val="00E74DCF"/>
    <w:rsid w:val="00E8268F"/>
    <w:rsid w:val="00E82F4C"/>
    <w:rsid w:val="00E90177"/>
    <w:rsid w:val="00E94129"/>
    <w:rsid w:val="00E9489E"/>
    <w:rsid w:val="00E94C55"/>
    <w:rsid w:val="00E95E1E"/>
    <w:rsid w:val="00EB678E"/>
    <w:rsid w:val="00EC357A"/>
    <w:rsid w:val="00EC59AE"/>
    <w:rsid w:val="00ED4706"/>
    <w:rsid w:val="00EE1632"/>
    <w:rsid w:val="00F11133"/>
    <w:rsid w:val="00F31F78"/>
    <w:rsid w:val="00F35035"/>
    <w:rsid w:val="00F711BD"/>
    <w:rsid w:val="00F75898"/>
    <w:rsid w:val="00F80A48"/>
    <w:rsid w:val="00FC358D"/>
    <w:rsid w:val="00FD7E75"/>
    <w:rsid w:val="00FE2016"/>
    <w:rsid w:val="00FE2D79"/>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C35EC"/>
  <w15:chartTrackingRefBased/>
  <w15:docId w15:val="{F74F5422-75C8-4503-9339-65B19BCD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C358D"/>
    <w:pPr>
      <w:keepNext/>
      <w:jc w:val="right"/>
      <w:outlineLvl w:val="0"/>
    </w:pPr>
    <w:rPr>
      <w:b/>
      <w:bCs/>
    </w:rPr>
  </w:style>
  <w:style w:type="paragraph" w:styleId="Heading3">
    <w:name w:val="heading 3"/>
    <w:basedOn w:val="Normal"/>
    <w:next w:val="Normal"/>
    <w:link w:val="Heading3Char"/>
    <w:qFormat/>
    <w:rsid w:val="00FC358D"/>
    <w:pPr>
      <w:keepNext/>
      <w:ind w:left="108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58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FC358D"/>
    <w:rPr>
      <w:rFonts w:ascii="Times New Roman" w:eastAsia="Times New Roman" w:hAnsi="Times New Roman" w:cs="Times New Roman"/>
      <w:sz w:val="24"/>
      <w:szCs w:val="24"/>
      <w:u w:val="single"/>
      <w:lang w:val="en-US"/>
    </w:rPr>
  </w:style>
  <w:style w:type="paragraph" w:styleId="FootnoteText">
    <w:name w:val="footnote text"/>
    <w:aliases w:val="fn,FOOTNOTES,single space,Char Char,ALTS FOOTNOTE,Note de bas de page2,Note de bas de page Car Car Car,Note de bas de page Car Car,Note de bas de page Car Car Car2,Note de bas de page Car Car Car3,Note de bas de page Car Car Car4,ft"/>
    <w:basedOn w:val="Normal"/>
    <w:link w:val="FootnoteTextChar"/>
    <w:uiPriority w:val="99"/>
    <w:semiHidden/>
    <w:qFormat/>
    <w:rsid w:val="00FC358D"/>
    <w:rPr>
      <w:sz w:val="20"/>
      <w:szCs w:val="20"/>
    </w:rPr>
  </w:style>
  <w:style w:type="character" w:customStyle="1" w:styleId="FootnoteTextChar">
    <w:name w:val="Footnote Text Char"/>
    <w:aliases w:val="fn Char,FOOTNOTES Char,single space Char,Char Char Char,ALTS FOOTNOTE Char,Note de bas de page2 Char,Note de bas de page Car Car Car Char,Note de bas de page Car Car Char,Note de bas de page Car Car Car2 Char,ft Char"/>
    <w:basedOn w:val="DefaultParagraphFont"/>
    <w:link w:val="FootnoteText"/>
    <w:uiPriority w:val="99"/>
    <w:semiHidden/>
    <w:rsid w:val="00FC358D"/>
    <w:rPr>
      <w:rFonts w:ascii="Times New Roman" w:eastAsia="Times New Roman" w:hAnsi="Times New Roman" w:cs="Times New Roman"/>
      <w:sz w:val="20"/>
      <w:szCs w:val="20"/>
      <w:lang w:val="en-US"/>
    </w:rPr>
  </w:style>
  <w:style w:type="character" w:styleId="FootnoteReference">
    <w:name w:val="footnote reference"/>
    <w:aliases w:val="ftref,Char Char Char Char Car Char,Footnote Reference_LVL6,Footnote Reference Number,Footnote Reference_LVL61,Footnote Reference_LVL62,Footnote Reference_LVL63,Footnote Reference_LVL64,fr,16 Point,Superscript 6 Point,16 Point1"/>
    <w:uiPriority w:val="99"/>
    <w:semiHidden/>
    <w:qFormat/>
    <w:rsid w:val="00FC358D"/>
    <w:rPr>
      <w:vertAlign w:val="superscript"/>
    </w:rPr>
  </w:style>
  <w:style w:type="paragraph" w:customStyle="1" w:styleId="Outline4">
    <w:name w:val="Outline4"/>
    <w:basedOn w:val="Normal"/>
    <w:rsid w:val="00FC358D"/>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FC358D"/>
    <w:pPr>
      <w:numPr>
        <w:ilvl w:val="1"/>
        <w:numId w:val="1"/>
      </w:numPr>
      <w:tabs>
        <w:tab w:val="clear" w:pos="1152"/>
        <w:tab w:val="left" w:pos="1440"/>
      </w:tabs>
      <w:spacing w:before="120"/>
      <w:ind w:left="1440" w:hanging="450"/>
    </w:pPr>
  </w:style>
  <w:style w:type="paragraph" w:styleId="BodyText">
    <w:name w:val="Body Text"/>
    <w:basedOn w:val="Normal"/>
    <w:link w:val="BodyTextChar"/>
    <w:rsid w:val="00FC358D"/>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FC358D"/>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FC358D"/>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FC358D"/>
    <w:rPr>
      <w:rFonts w:ascii="Times New Roman" w:eastAsia="Times New Roman" w:hAnsi="Times New Roman" w:cs="Times New Roman"/>
      <w:sz w:val="24"/>
      <w:szCs w:val="24"/>
      <w:lang w:val="en-US"/>
    </w:rPr>
  </w:style>
  <w:style w:type="paragraph" w:styleId="BodyText2">
    <w:name w:val="Body Text 2"/>
    <w:basedOn w:val="Normal"/>
    <w:link w:val="BodyText2Char"/>
    <w:rsid w:val="00FC358D"/>
    <w:pPr>
      <w:jc w:val="both"/>
    </w:pPr>
  </w:style>
  <w:style w:type="character" w:customStyle="1" w:styleId="BodyText2Char">
    <w:name w:val="Body Text 2 Char"/>
    <w:basedOn w:val="DefaultParagraphFont"/>
    <w:link w:val="BodyText2"/>
    <w:rsid w:val="00FC358D"/>
    <w:rPr>
      <w:rFonts w:ascii="Times New Roman" w:eastAsia="Times New Roman" w:hAnsi="Times New Roman" w:cs="Times New Roman"/>
      <w:sz w:val="24"/>
      <w:szCs w:val="24"/>
      <w:lang w:val="en-US"/>
    </w:rPr>
  </w:style>
  <w:style w:type="paragraph" w:styleId="Header">
    <w:name w:val="header"/>
    <w:basedOn w:val="Normal"/>
    <w:link w:val="HeaderChar"/>
    <w:uiPriority w:val="99"/>
    <w:rsid w:val="00FC358D"/>
    <w:pPr>
      <w:tabs>
        <w:tab w:val="center" w:pos="4320"/>
        <w:tab w:val="right" w:pos="8640"/>
      </w:tabs>
    </w:pPr>
  </w:style>
  <w:style w:type="character" w:customStyle="1" w:styleId="HeaderChar">
    <w:name w:val="Header Char"/>
    <w:basedOn w:val="DefaultParagraphFont"/>
    <w:link w:val="Header"/>
    <w:uiPriority w:val="99"/>
    <w:rsid w:val="00FC358D"/>
    <w:rPr>
      <w:rFonts w:ascii="Times New Roman" w:eastAsia="Times New Roman" w:hAnsi="Times New Roman" w:cs="Times New Roman"/>
      <w:sz w:val="24"/>
      <w:szCs w:val="24"/>
      <w:lang w:val="en-US"/>
    </w:rPr>
  </w:style>
  <w:style w:type="character" w:styleId="PageNumber">
    <w:name w:val="page number"/>
    <w:basedOn w:val="DefaultParagraphFont"/>
    <w:rsid w:val="00FC358D"/>
  </w:style>
  <w:style w:type="paragraph" w:styleId="Footer">
    <w:name w:val="footer"/>
    <w:basedOn w:val="Normal"/>
    <w:link w:val="FooterChar"/>
    <w:uiPriority w:val="99"/>
    <w:rsid w:val="00FC358D"/>
    <w:pPr>
      <w:tabs>
        <w:tab w:val="center" w:pos="4320"/>
        <w:tab w:val="right" w:pos="8640"/>
      </w:tabs>
    </w:pPr>
  </w:style>
  <w:style w:type="character" w:customStyle="1" w:styleId="FooterChar">
    <w:name w:val="Footer Char"/>
    <w:basedOn w:val="DefaultParagraphFont"/>
    <w:link w:val="Footer"/>
    <w:uiPriority w:val="99"/>
    <w:rsid w:val="00FC358D"/>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FC358D"/>
  </w:style>
  <w:style w:type="character" w:styleId="Hyperlink">
    <w:name w:val="Hyperlink"/>
    <w:uiPriority w:val="99"/>
    <w:rsid w:val="00FC358D"/>
    <w:rPr>
      <w:color w:val="0000FF"/>
      <w:u w:val="single"/>
    </w:rPr>
  </w:style>
  <w:style w:type="paragraph" w:customStyle="1" w:styleId="Fett1">
    <w:name w:val="Fett1"/>
    <w:basedOn w:val="Normal"/>
    <w:rsid w:val="00FC358D"/>
    <w:rPr>
      <w:rFonts w:ascii="Arial" w:hAnsi="Arial"/>
      <w:b/>
      <w:sz w:val="22"/>
      <w:szCs w:val="20"/>
      <w:lang w:val="de-DE" w:eastAsia="de-DE"/>
    </w:rPr>
  </w:style>
  <w:style w:type="paragraph" w:customStyle="1" w:styleId="underline">
    <w:name w:val="underline"/>
    <w:basedOn w:val="Normal"/>
    <w:rsid w:val="00FC358D"/>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FC358D"/>
    <w:pPr>
      <w:spacing w:before="120" w:after="120"/>
      <w:jc w:val="both"/>
    </w:pPr>
    <w:rPr>
      <w:rFonts w:ascii="Optima" w:hAnsi="Optima"/>
      <w:sz w:val="22"/>
      <w:szCs w:val="20"/>
      <w:lang w:val="en-GB"/>
    </w:rPr>
  </w:style>
  <w:style w:type="paragraph" w:customStyle="1" w:styleId="Default">
    <w:name w:val="Default"/>
    <w:rsid w:val="00FC35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ProcessA"/>
    <w:basedOn w:val="Normal"/>
    <w:link w:val="ListParagraphChar"/>
    <w:uiPriority w:val="34"/>
    <w:qFormat/>
    <w:rsid w:val="00FC358D"/>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FC358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C3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8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C358D"/>
    <w:rPr>
      <w:sz w:val="16"/>
      <w:szCs w:val="16"/>
    </w:rPr>
  </w:style>
  <w:style w:type="paragraph" w:styleId="CommentText">
    <w:name w:val="annotation text"/>
    <w:basedOn w:val="Normal"/>
    <w:link w:val="CommentTextChar"/>
    <w:uiPriority w:val="99"/>
    <w:unhideWhenUsed/>
    <w:rsid w:val="00FC358D"/>
    <w:rPr>
      <w:sz w:val="20"/>
      <w:szCs w:val="20"/>
    </w:rPr>
  </w:style>
  <w:style w:type="character" w:customStyle="1" w:styleId="CommentTextChar">
    <w:name w:val="Comment Text Char"/>
    <w:basedOn w:val="DefaultParagraphFont"/>
    <w:link w:val="CommentText"/>
    <w:uiPriority w:val="99"/>
    <w:rsid w:val="00FC358D"/>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1C40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592D"/>
    <w:rPr>
      <w:b/>
      <w:bCs/>
    </w:rPr>
  </w:style>
  <w:style w:type="character" w:customStyle="1" w:styleId="CommentSubjectChar">
    <w:name w:val="Comment Subject Char"/>
    <w:basedOn w:val="CommentTextChar"/>
    <w:link w:val="CommentSubject"/>
    <w:uiPriority w:val="99"/>
    <w:semiHidden/>
    <w:rsid w:val="00D6592D"/>
    <w:rPr>
      <w:rFonts w:ascii="Times New Roman" w:eastAsia="Times New Roman" w:hAnsi="Times New Roman" w:cs="Times New Roman"/>
      <w:b/>
      <w:bCs/>
      <w:sz w:val="20"/>
      <w:szCs w:val="20"/>
      <w:lang w:val="en-US"/>
    </w:rPr>
  </w:style>
  <w:style w:type="paragraph" w:styleId="NoSpacing">
    <w:name w:val="No Spacing"/>
    <w:uiPriority w:val="1"/>
    <w:qFormat/>
    <w:rsid w:val="00635193"/>
    <w:pPr>
      <w:spacing w:after="0"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830B8C"/>
    <w:pPr>
      <w:spacing w:before="100" w:beforeAutospacing="1" w:after="100" w:afterAutospacing="1"/>
    </w:pPr>
    <w:rPr>
      <w:lang w:val="en-ZM" w:eastAsia="en-ZM"/>
    </w:rPr>
  </w:style>
  <w:style w:type="character" w:customStyle="1" w:styleId="normaltextrun">
    <w:name w:val="normaltextrun"/>
    <w:basedOn w:val="DefaultParagraphFont"/>
    <w:rsid w:val="00830B8C"/>
  </w:style>
  <w:style w:type="character" w:customStyle="1" w:styleId="eop">
    <w:name w:val="eop"/>
    <w:basedOn w:val="DefaultParagraphFont"/>
    <w:rsid w:val="00830B8C"/>
  </w:style>
  <w:style w:type="character" w:customStyle="1" w:styleId="findhit">
    <w:name w:val="findhit"/>
    <w:basedOn w:val="DefaultParagraphFont"/>
    <w:rsid w:val="00830B8C"/>
  </w:style>
  <w:style w:type="character" w:styleId="FollowedHyperlink">
    <w:name w:val="FollowedHyperlink"/>
    <w:basedOn w:val="DefaultParagraphFont"/>
    <w:uiPriority w:val="99"/>
    <w:semiHidden/>
    <w:unhideWhenUsed/>
    <w:rsid w:val="009C1167"/>
    <w:rPr>
      <w:color w:val="954F72" w:themeColor="followedHyperlink"/>
      <w:u w:val="single"/>
    </w:rPr>
  </w:style>
  <w:style w:type="paragraph" w:styleId="Title">
    <w:name w:val="Title"/>
    <w:basedOn w:val="Normal"/>
    <w:next w:val="Normal"/>
    <w:link w:val="TitleChar"/>
    <w:uiPriority w:val="10"/>
    <w:qFormat/>
    <w:rsid w:val="001B12CC"/>
    <w:pPr>
      <w:contextualSpacing/>
    </w:pPr>
    <w:rPr>
      <w:rFonts w:asciiTheme="majorHAnsi" w:eastAsiaTheme="majorEastAsia" w:hAnsiTheme="majorHAnsi" w:cstheme="majorBidi"/>
      <w:color w:val="000000" w:themeColor="text1"/>
      <w:sz w:val="56"/>
      <w:szCs w:val="56"/>
      <w:lang w:val="en-GB" w:eastAsia="zh-CN"/>
    </w:rPr>
  </w:style>
  <w:style w:type="character" w:customStyle="1" w:styleId="TitleChar">
    <w:name w:val="Title Char"/>
    <w:basedOn w:val="DefaultParagraphFont"/>
    <w:link w:val="Title"/>
    <w:uiPriority w:val="10"/>
    <w:rsid w:val="001B12CC"/>
    <w:rPr>
      <w:rFonts w:asciiTheme="majorHAnsi" w:eastAsiaTheme="majorEastAsia" w:hAnsiTheme="majorHAnsi" w:cstheme="majorBidi"/>
      <w:color w:val="000000" w:themeColor="text1"/>
      <w:sz w:val="56"/>
      <w:szCs w:val="5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procurement@comesa.in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procurement@comesa.i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simonga@comesa.i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wesigwa@comesa.int" TargetMode="External"/><Relationship Id="rId5" Type="http://schemas.openxmlformats.org/officeDocument/2006/relationships/footnotes" Target="footnotes.xml"/><Relationship Id="rId15" Type="http://schemas.openxmlformats.org/officeDocument/2006/relationships/hyperlink" Target="mailto:S.Mwesigwa@comesa.int" TargetMode="External"/><Relationship Id="rId10" Type="http://schemas.openxmlformats.org/officeDocument/2006/relationships/hyperlink" Target="mailto:DMaimbo@comesa.i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mesa.int" TargetMode="External"/><Relationship Id="rId14" Type="http://schemas.openxmlformats.org/officeDocument/2006/relationships/hyperlink" Target="mailto:DMaimbo@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Maimbo</dc:creator>
  <cp:keywords/>
  <dc:description/>
  <cp:lastModifiedBy>Daniel Maimbo</cp:lastModifiedBy>
  <cp:revision>14</cp:revision>
  <dcterms:created xsi:type="dcterms:W3CDTF">2024-05-04T20:08:00Z</dcterms:created>
  <dcterms:modified xsi:type="dcterms:W3CDTF">2024-05-07T16:12:00Z</dcterms:modified>
</cp:coreProperties>
</file>