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51D2" w14:textId="0A391382" w:rsidR="009C6DBA" w:rsidRDefault="00416444">
      <w:pPr>
        <w:jc w:val="center"/>
        <w:rPr>
          <w:rFonts w:ascii="Arial" w:hAnsi="Arial" w:cs="Arial"/>
          <w:b/>
          <w:sz w:val="22"/>
          <w:szCs w:val="22"/>
          <w:lang w:val="en-GB"/>
        </w:rPr>
      </w:pPr>
      <w:r>
        <w:rPr>
          <w:rFonts w:ascii="Arial" w:hAnsi="Arial" w:cs="Arial"/>
          <w:color w:val="000000"/>
          <w:sz w:val="22"/>
          <w:szCs w:val="22"/>
          <w:lang w:val="zh-CN" w:eastAsia="zh-CN"/>
        </w:rPr>
        <w:t xml:space="preserve"> </w:t>
      </w:r>
      <w:r>
        <w:rPr>
          <w:rFonts w:ascii="Arial" w:hAnsi="Arial" w:cs="Arial"/>
          <w:b/>
          <w:sz w:val="22"/>
          <w:szCs w:val="22"/>
          <w:lang w:val="en-GB"/>
        </w:rPr>
        <w:t>REQUEST FOR PROPOSAL</w:t>
      </w:r>
      <w:r w:rsidR="0022632B">
        <w:rPr>
          <w:rFonts w:ascii="Arial" w:hAnsi="Arial" w:cs="Arial"/>
          <w:b/>
          <w:sz w:val="22"/>
          <w:szCs w:val="22"/>
          <w:lang w:val="en-GB"/>
        </w:rPr>
        <w:t>S</w:t>
      </w:r>
    </w:p>
    <w:p w14:paraId="10D8B2EB" w14:textId="77777777" w:rsidR="009C6DBA" w:rsidRDefault="009C6DBA">
      <w:pPr>
        <w:jc w:val="center"/>
        <w:rPr>
          <w:rFonts w:ascii="Arial" w:hAnsi="Arial" w:cs="Arial"/>
          <w:b/>
          <w:sz w:val="22"/>
          <w:szCs w:val="22"/>
          <w:lang w:val="en-GB"/>
        </w:rPr>
      </w:pPr>
    </w:p>
    <w:p w14:paraId="64549BBD" w14:textId="77777777" w:rsidR="009C6DBA" w:rsidRDefault="00416444">
      <w:pPr>
        <w:jc w:val="center"/>
        <w:rPr>
          <w:rFonts w:ascii="Arial" w:hAnsi="Arial" w:cs="Arial"/>
          <w:b/>
          <w:sz w:val="22"/>
          <w:szCs w:val="22"/>
          <w:lang w:val="en-GB"/>
        </w:rPr>
      </w:pPr>
      <w:r>
        <w:rPr>
          <w:rFonts w:ascii="Arial" w:hAnsi="Arial" w:cs="Arial"/>
          <w:b/>
          <w:sz w:val="22"/>
          <w:szCs w:val="22"/>
          <w:lang w:val="en-GB"/>
        </w:rPr>
        <w:t>FOR</w:t>
      </w:r>
    </w:p>
    <w:p w14:paraId="1CE78E9C" w14:textId="77777777" w:rsidR="009C6DBA" w:rsidRDefault="009C6DBA">
      <w:pPr>
        <w:jc w:val="center"/>
        <w:rPr>
          <w:rFonts w:ascii="Arial" w:hAnsi="Arial" w:cs="Arial"/>
          <w:b/>
          <w:sz w:val="22"/>
          <w:szCs w:val="22"/>
          <w:lang w:val="en-GB"/>
        </w:rPr>
      </w:pPr>
    </w:p>
    <w:p w14:paraId="6A657E7E" w14:textId="1169E440" w:rsidR="009C6DBA" w:rsidRDefault="0022632B">
      <w:pPr>
        <w:tabs>
          <w:tab w:val="left" w:pos="1134"/>
          <w:tab w:val="left" w:pos="1276"/>
        </w:tabs>
        <w:jc w:val="center"/>
        <w:outlineLvl w:val="0"/>
        <w:rPr>
          <w:rFonts w:ascii="Arial" w:hAnsi="Arial" w:cs="Arial"/>
          <w:b/>
          <w:bCs/>
          <w:w w:val="95"/>
          <w:sz w:val="22"/>
          <w:szCs w:val="22"/>
          <w:lang w:val="en-GB"/>
        </w:rPr>
      </w:pPr>
      <w:r>
        <w:rPr>
          <w:rFonts w:ascii="Arial" w:hAnsi="Arial" w:cs="Arial"/>
          <w:b/>
          <w:bCs/>
          <w:w w:val="95"/>
          <w:sz w:val="22"/>
          <w:szCs w:val="22"/>
          <w:lang w:val="en-GB"/>
        </w:rPr>
        <w:t xml:space="preserve">A </w:t>
      </w:r>
      <w:r w:rsidR="00416444">
        <w:rPr>
          <w:rFonts w:ascii="Arial" w:hAnsi="Arial" w:cs="Arial"/>
          <w:b/>
          <w:bCs/>
          <w:w w:val="95"/>
          <w:sz w:val="22"/>
          <w:szCs w:val="22"/>
          <w:lang w:val="en-GB"/>
        </w:rPr>
        <w:t>FIRM TO CONDUCT PROFILING SURVEY OF WOMEN AND YOUTH SME’s</w:t>
      </w:r>
    </w:p>
    <w:p w14:paraId="52B288CE" w14:textId="77777777" w:rsidR="009C6DBA" w:rsidRDefault="00416444">
      <w:pPr>
        <w:tabs>
          <w:tab w:val="left" w:pos="1134"/>
          <w:tab w:val="left" w:pos="1276"/>
        </w:tabs>
        <w:jc w:val="center"/>
        <w:outlineLvl w:val="0"/>
        <w:rPr>
          <w:rFonts w:ascii="Arial" w:hAnsi="Arial" w:cs="Arial"/>
          <w:b/>
          <w:bCs/>
          <w:w w:val="95"/>
          <w:sz w:val="22"/>
          <w:szCs w:val="22"/>
          <w:lang w:val="en-GB"/>
        </w:rPr>
      </w:pPr>
      <w:r>
        <w:rPr>
          <w:rFonts w:ascii="Arial" w:hAnsi="Arial" w:cs="Arial"/>
          <w:b/>
          <w:bCs/>
          <w:w w:val="95"/>
          <w:sz w:val="22"/>
          <w:szCs w:val="22"/>
          <w:lang w:val="en-GB"/>
        </w:rPr>
        <w:t xml:space="preserve">   TO IDENTIFY CHARACTERISTICS, CHALLENGES, AND </w:t>
      </w:r>
    </w:p>
    <w:p w14:paraId="2637294B" w14:textId="77777777" w:rsidR="009C6DBA" w:rsidRDefault="00416444">
      <w:pPr>
        <w:tabs>
          <w:tab w:val="left" w:pos="1134"/>
          <w:tab w:val="left" w:pos="1276"/>
        </w:tabs>
        <w:jc w:val="center"/>
        <w:outlineLvl w:val="0"/>
        <w:rPr>
          <w:rFonts w:ascii="Arial" w:hAnsi="Arial" w:cs="Arial"/>
          <w:b/>
          <w:bCs/>
          <w:w w:val="95"/>
          <w:sz w:val="22"/>
          <w:szCs w:val="22"/>
          <w:lang w:val="en-GB"/>
        </w:rPr>
      </w:pPr>
      <w:r>
        <w:rPr>
          <w:rFonts w:ascii="Arial" w:hAnsi="Arial" w:cs="Arial"/>
          <w:b/>
          <w:bCs/>
          <w:w w:val="95"/>
          <w:sz w:val="22"/>
          <w:szCs w:val="22"/>
          <w:lang w:val="en-GB"/>
        </w:rPr>
        <w:t xml:space="preserve">OPPORTUNITIES IN ACCESSING MARKETS AND DOCUMENT </w:t>
      </w:r>
    </w:p>
    <w:p w14:paraId="2D37EFA6" w14:textId="77777777" w:rsidR="009C6DBA" w:rsidRDefault="00416444">
      <w:pPr>
        <w:tabs>
          <w:tab w:val="left" w:pos="1134"/>
          <w:tab w:val="left" w:pos="1276"/>
        </w:tabs>
        <w:jc w:val="center"/>
        <w:outlineLvl w:val="0"/>
        <w:rPr>
          <w:rFonts w:ascii="Arial" w:hAnsi="Arial" w:cs="Arial"/>
          <w:b/>
          <w:bCs/>
          <w:w w:val="95"/>
          <w:sz w:val="22"/>
          <w:szCs w:val="22"/>
          <w:lang w:val="en-GB"/>
        </w:rPr>
      </w:pPr>
      <w:r>
        <w:rPr>
          <w:rFonts w:ascii="Arial" w:hAnsi="Arial" w:cs="Arial"/>
          <w:b/>
          <w:bCs/>
          <w:w w:val="95"/>
          <w:sz w:val="22"/>
          <w:szCs w:val="22"/>
          <w:lang w:val="en-GB"/>
        </w:rPr>
        <w:t>ENTERPRISE LEVEL INFORMATION IN THE COMESA REGION</w:t>
      </w:r>
    </w:p>
    <w:p w14:paraId="55F17F22" w14:textId="77777777" w:rsidR="009C6DBA" w:rsidRDefault="009C6DBA">
      <w:pPr>
        <w:tabs>
          <w:tab w:val="left" w:pos="1134"/>
          <w:tab w:val="left" w:pos="1276"/>
        </w:tabs>
        <w:jc w:val="center"/>
        <w:outlineLvl w:val="0"/>
        <w:rPr>
          <w:rFonts w:ascii="Arial" w:hAnsi="Arial" w:cs="Arial"/>
          <w:bCs/>
          <w:sz w:val="22"/>
          <w:szCs w:val="22"/>
          <w:lang w:val="en-GB"/>
        </w:rPr>
      </w:pPr>
    </w:p>
    <w:p w14:paraId="1FDC565F" w14:textId="77777777" w:rsidR="009C6DBA" w:rsidRDefault="00416444">
      <w:pPr>
        <w:pStyle w:val="Header"/>
        <w:tabs>
          <w:tab w:val="clear" w:pos="4680"/>
          <w:tab w:val="clear" w:pos="9360"/>
        </w:tabs>
        <w:jc w:val="center"/>
        <w:rPr>
          <w:rFonts w:ascii="Arial" w:hAnsi="Arial" w:cs="Arial"/>
          <w:b/>
          <w:sz w:val="22"/>
          <w:szCs w:val="22"/>
        </w:rPr>
      </w:pPr>
      <w:r>
        <w:rPr>
          <w:rFonts w:ascii="Arial" w:hAnsi="Arial" w:cs="Arial"/>
          <w:b/>
          <w:sz w:val="22"/>
          <w:szCs w:val="22"/>
        </w:rPr>
        <w:t>AUGUST 2024</w:t>
      </w:r>
    </w:p>
    <w:p w14:paraId="51F51AE7" w14:textId="77777777" w:rsidR="009C6DBA" w:rsidRDefault="009C6DBA">
      <w:pPr>
        <w:jc w:val="center"/>
        <w:rPr>
          <w:rFonts w:ascii="Arial" w:hAnsi="Arial" w:cs="Arial"/>
          <w:b/>
          <w:sz w:val="22"/>
          <w:szCs w:val="22"/>
          <w:lang w:val="en-GB"/>
        </w:rPr>
      </w:pPr>
    </w:p>
    <w:p w14:paraId="4315ECC1" w14:textId="77777777" w:rsidR="009C6DBA" w:rsidRDefault="00416444">
      <w:pPr>
        <w:jc w:val="center"/>
        <w:rPr>
          <w:rFonts w:ascii="Arial" w:hAnsi="Arial" w:cs="Arial"/>
          <w:b/>
          <w:sz w:val="22"/>
          <w:szCs w:val="22"/>
          <w:lang w:val="en-GB"/>
        </w:rPr>
      </w:pPr>
      <w:r>
        <w:rPr>
          <w:rFonts w:ascii="Arial" w:hAnsi="Arial" w:cs="Arial"/>
          <w:b/>
          <w:sz w:val="22"/>
          <w:szCs w:val="22"/>
          <w:lang w:val="en-GB"/>
        </w:rPr>
        <w:t>DEADLINE OF SUBMISSION: 9</w:t>
      </w:r>
      <w:r>
        <w:rPr>
          <w:rFonts w:ascii="Arial" w:hAnsi="Arial" w:cs="Arial"/>
          <w:b/>
          <w:sz w:val="22"/>
          <w:szCs w:val="22"/>
          <w:vertAlign w:val="superscript"/>
          <w:lang w:val="en-GB"/>
        </w:rPr>
        <w:t>th</w:t>
      </w:r>
      <w:r>
        <w:rPr>
          <w:rFonts w:ascii="Arial" w:hAnsi="Arial" w:cs="Arial"/>
          <w:b/>
          <w:sz w:val="22"/>
          <w:szCs w:val="22"/>
          <w:lang w:val="en-GB"/>
        </w:rPr>
        <w:t xml:space="preserve"> SEPTEMBER 2024 AT 15.00 HOURS.</w:t>
      </w:r>
    </w:p>
    <w:p w14:paraId="3B2883FA" w14:textId="77777777" w:rsidR="009C6DBA" w:rsidRDefault="009C6DBA">
      <w:pPr>
        <w:jc w:val="both"/>
        <w:rPr>
          <w:rFonts w:ascii="Arial" w:hAnsi="Arial" w:cs="Arial"/>
          <w:b/>
          <w:sz w:val="22"/>
          <w:szCs w:val="22"/>
          <w:lang w:val="en-GB"/>
        </w:rPr>
      </w:pPr>
    </w:p>
    <w:p w14:paraId="0B0CE481" w14:textId="77777777" w:rsidR="009C6DBA" w:rsidRDefault="00416444">
      <w:pPr>
        <w:numPr>
          <w:ilvl w:val="0"/>
          <w:numId w:val="1"/>
        </w:numPr>
        <w:jc w:val="both"/>
        <w:rPr>
          <w:rFonts w:ascii="Arial" w:hAnsi="Arial" w:cs="Arial"/>
          <w:b/>
          <w:sz w:val="22"/>
          <w:szCs w:val="22"/>
          <w:lang w:val="en-GB"/>
        </w:rPr>
      </w:pPr>
      <w:r>
        <w:rPr>
          <w:rFonts w:ascii="Arial" w:hAnsi="Arial" w:cs="Arial"/>
          <w:b/>
          <w:sz w:val="22"/>
          <w:szCs w:val="22"/>
          <w:lang w:val="en-GB"/>
        </w:rPr>
        <w:t>BACKGROUND</w:t>
      </w:r>
    </w:p>
    <w:p w14:paraId="08A6DAD8" w14:textId="77777777" w:rsidR="009C6DBA" w:rsidRDefault="009C6DBA">
      <w:pPr>
        <w:ind w:left="360"/>
        <w:jc w:val="both"/>
        <w:rPr>
          <w:rFonts w:ascii="Arial" w:hAnsi="Arial" w:cs="Arial"/>
          <w:b/>
          <w:sz w:val="22"/>
          <w:szCs w:val="22"/>
          <w:lang w:val="en-GB"/>
        </w:rPr>
      </w:pPr>
    </w:p>
    <w:p w14:paraId="042649DE" w14:textId="77777777" w:rsidR="009C6DBA" w:rsidRDefault="00416444">
      <w:pPr>
        <w:jc w:val="both"/>
        <w:rPr>
          <w:rFonts w:ascii="Arial" w:hAnsi="Arial" w:cs="Arial"/>
          <w:sz w:val="22"/>
          <w:szCs w:val="22"/>
          <w:lang w:val="en-GB"/>
        </w:rPr>
      </w:pPr>
      <w:r>
        <w:rPr>
          <w:rFonts w:ascii="Arial" w:hAnsi="Arial" w:cs="Arial"/>
          <w:sz w:val="22"/>
          <w:szCs w:val="22"/>
          <w:lang w:val="en-GB"/>
        </w:rPr>
        <w:t>1.1</w:t>
      </w:r>
      <w:r>
        <w:rPr>
          <w:rFonts w:ascii="Arial" w:hAnsi="Arial" w:cs="Arial"/>
          <w:sz w:val="22"/>
          <w:szCs w:val="22"/>
          <w:lang w:val="en-GB"/>
        </w:rPr>
        <w:tab/>
        <w:t>The Common Market for Eastern and Southern Africa (COMESA) is a Regional Economic Community comprising of 21 African states’ which have agreed to promote regional integration through trade development and transport facilitation as well as development of their natural and human resources for the mutual benefit of all their people. Its vision is to be a fully integrated economic community that is prosperous, internationally competitive, and ready to merge into the African Economic Community.</w:t>
      </w:r>
    </w:p>
    <w:p w14:paraId="4BEC825E" w14:textId="77777777" w:rsidR="009C6DBA" w:rsidRDefault="009C6DBA">
      <w:pPr>
        <w:jc w:val="both"/>
        <w:rPr>
          <w:rFonts w:ascii="Arial" w:hAnsi="Arial" w:cs="Arial"/>
          <w:sz w:val="22"/>
          <w:szCs w:val="22"/>
          <w:lang w:val="en-GB"/>
        </w:rPr>
      </w:pPr>
    </w:p>
    <w:p w14:paraId="4B523D3E" w14:textId="77777777" w:rsidR="009C6DBA" w:rsidRDefault="00416444">
      <w:pPr>
        <w:jc w:val="both"/>
        <w:rPr>
          <w:rFonts w:ascii="Arial" w:hAnsi="Arial" w:cs="Arial"/>
          <w:sz w:val="22"/>
          <w:szCs w:val="22"/>
          <w:lang w:val="en-GB"/>
        </w:rPr>
      </w:pPr>
      <w:r>
        <w:rPr>
          <w:rFonts w:ascii="Arial" w:hAnsi="Arial" w:cs="Arial"/>
          <w:sz w:val="22"/>
          <w:szCs w:val="22"/>
          <w:lang w:val="en-GB"/>
        </w:rPr>
        <w:t>1.2</w:t>
      </w:r>
      <w:r>
        <w:rPr>
          <w:rFonts w:ascii="Arial" w:hAnsi="Arial" w:cs="Arial"/>
          <w:sz w:val="22"/>
          <w:szCs w:val="22"/>
          <w:lang w:val="en-GB"/>
        </w:rPr>
        <w:tab/>
        <w:t xml:space="preserve">COMESA aims to achieve sustainable economic and social progress in all member states through increased regional economic cooperation and integration in all fields of development, particularly in trade, customs, and monetary affairs. </w:t>
      </w:r>
    </w:p>
    <w:p w14:paraId="2D045F59" w14:textId="77777777" w:rsidR="009C6DBA" w:rsidRDefault="009C6DBA">
      <w:pPr>
        <w:jc w:val="both"/>
        <w:rPr>
          <w:rFonts w:ascii="Arial" w:hAnsi="Arial" w:cs="Arial"/>
          <w:sz w:val="22"/>
          <w:szCs w:val="22"/>
          <w:lang w:val="en-GB"/>
        </w:rPr>
      </w:pPr>
    </w:p>
    <w:p w14:paraId="1BCA9B6C" w14:textId="77777777" w:rsidR="009C6DBA" w:rsidRDefault="00416444">
      <w:pPr>
        <w:jc w:val="both"/>
        <w:rPr>
          <w:rFonts w:ascii="Arial" w:hAnsi="Arial" w:cs="Arial"/>
          <w:sz w:val="22"/>
          <w:szCs w:val="22"/>
          <w:lang w:val="en-GB"/>
        </w:rPr>
      </w:pPr>
      <w:r>
        <w:rPr>
          <w:rFonts w:ascii="Arial" w:hAnsi="Arial" w:cs="Arial"/>
          <w:sz w:val="22"/>
          <w:szCs w:val="22"/>
          <w:lang w:val="en-GB"/>
        </w:rPr>
        <w:t>1.3</w:t>
      </w:r>
      <w:r>
        <w:rPr>
          <w:rFonts w:ascii="Arial" w:hAnsi="Arial" w:cs="Arial"/>
          <w:sz w:val="22"/>
          <w:szCs w:val="22"/>
          <w:lang w:val="en-GB"/>
        </w:rPr>
        <w:tab/>
        <w:t xml:space="preserve">The COMESA Treaty under Articles 154 and 155 acknowledges the role of women in the socio-economic transformation, development, and sustainable economic growth in the region. It also recognizes the importance of impartial treatment of women and highlights the different needs, concerns, and interests of women that should be integrated into all COMESA programs and projects. This is also translated into the COMESA Gender Policy (2016) which guides the work on the promotion of gender equality and women empowerment in the COMESA region. </w:t>
      </w:r>
    </w:p>
    <w:p w14:paraId="46B939A7" w14:textId="77777777" w:rsidR="009C6DBA" w:rsidRDefault="009C6DBA">
      <w:pPr>
        <w:jc w:val="both"/>
        <w:rPr>
          <w:rFonts w:ascii="Arial" w:hAnsi="Arial" w:cs="Arial"/>
          <w:sz w:val="22"/>
          <w:szCs w:val="22"/>
          <w:lang w:val="en-GB"/>
        </w:rPr>
      </w:pPr>
    </w:p>
    <w:p w14:paraId="4AE59715" w14:textId="5FF4DB73" w:rsidR="009C6DBA" w:rsidRDefault="00416444">
      <w:pPr>
        <w:jc w:val="both"/>
        <w:rPr>
          <w:rFonts w:ascii="Arial" w:hAnsi="Arial" w:cs="Arial"/>
          <w:sz w:val="22"/>
          <w:szCs w:val="22"/>
          <w:lang w:val="en-GB"/>
        </w:rPr>
      </w:pPr>
      <w:r>
        <w:rPr>
          <w:rFonts w:ascii="Arial" w:hAnsi="Arial" w:cs="Arial"/>
          <w:sz w:val="22"/>
          <w:szCs w:val="22"/>
          <w:lang w:val="en-GB"/>
        </w:rPr>
        <w:t>1.4</w:t>
      </w:r>
      <w:r>
        <w:rPr>
          <w:rFonts w:ascii="Arial" w:hAnsi="Arial" w:cs="Arial"/>
          <w:sz w:val="22"/>
          <w:szCs w:val="22"/>
          <w:lang w:val="en-GB"/>
        </w:rPr>
        <w:tab/>
        <w:t xml:space="preserve">Furthermore, the Treaty emphasizes that Member States shall take action to narrow the gender gaps and facilitate gender </w:t>
      </w:r>
      <w:r w:rsidR="00232E4C">
        <w:rPr>
          <w:rFonts w:ascii="Arial" w:hAnsi="Arial" w:cs="Arial"/>
          <w:sz w:val="22"/>
          <w:szCs w:val="22"/>
          <w:lang w:val="en-GB"/>
        </w:rPr>
        <w:t>main streaming</w:t>
      </w:r>
      <w:r>
        <w:rPr>
          <w:rFonts w:ascii="Arial" w:hAnsi="Arial" w:cs="Arial"/>
          <w:sz w:val="22"/>
          <w:szCs w:val="22"/>
          <w:lang w:val="en-GB"/>
        </w:rPr>
        <w:t xml:space="preserve"> for meaningful participation of women in regional integration and social transformation and development. </w:t>
      </w:r>
    </w:p>
    <w:p w14:paraId="40DF4B66" w14:textId="77777777" w:rsidR="009C6DBA" w:rsidRDefault="009C6DBA">
      <w:pPr>
        <w:jc w:val="both"/>
        <w:rPr>
          <w:rFonts w:ascii="Arial" w:hAnsi="Arial" w:cs="Arial"/>
          <w:sz w:val="22"/>
          <w:szCs w:val="22"/>
          <w:lang w:val="en-GB"/>
        </w:rPr>
      </w:pPr>
    </w:p>
    <w:p w14:paraId="5E725364" w14:textId="77777777" w:rsidR="009C6DBA" w:rsidRDefault="00416444">
      <w:pPr>
        <w:jc w:val="both"/>
        <w:rPr>
          <w:rFonts w:ascii="Arial" w:hAnsi="Arial" w:cs="Arial"/>
          <w:sz w:val="22"/>
          <w:szCs w:val="22"/>
          <w:lang w:val="en-GB"/>
        </w:rPr>
      </w:pPr>
      <w:r>
        <w:rPr>
          <w:rFonts w:ascii="Arial" w:hAnsi="Arial" w:cs="Arial"/>
          <w:sz w:val="22"/>
          <w:szCs w:val="22"/>
          <w:lang w:val="en-GB"/>
        </w:rPr>
        <w:t>1.5</w:t>
      </w:r>
      <w:r>
        <w:rPr>
          <w:rFonts w:ascii="Arial" w:hAnsi="Arial" w:cs="Arial"/>
          <w:sz w:val="22"/>
          <w:szCs w:val="22"/>
          <w:lang w:val="en-GB"/>
        </w:rPr>
        <w:tab/>
        <w:t xml:space="preserve">COMESA with the support of European Union under the 11 EDF Regional Enterprise Competitiveness and Access to Market Program (RECAMP) aims to contribute to deepening of regional economic integration in the COMESA region with a specific objective of increasing private sector participation in sustainable regional and global value chains. The targeted value chains for the RECAMP are horticulture, leather, leather products; and ago-processing. The private sector, particularly Small and Medium Enterprises (SMEs), is key to the realization of industrialization in the region. </w:t>
      </w:r>
    </w:p>
    <w:p w14:paraId="1331BE75" w14:textId="77777777" w:rsidR="009C6DBA" w:rsidRDefault="00416444">
      <w:pPr>
        <w:jc w:val="both"/>
        <w:rPr>
          <w:rFonts w:ascii="Arial" w:hAnsi="Arial" w:cs="Arial"/>
          <w:sz w:val="22"/>
          <w:szCs w:val="22"/>
          <w:lang w:val="en-GB"/>
        </w:rPr>
      </w:pPr>
      <w:r>
        <w:rPr>
          <w:rFonts w:ascii="Arial" w:hAnsi="Arial" w:cs="Arial"/>
          <w:sz w:val="22"/>
          <w:szCs w:val="22"/>
          <w:lang w:val="en-GB"/>
        </w:rPr>
        <w:lastRenderedPageBreak/>
        <w:t>1.6</w:t>
      </w:r>
      <w:r>
        <w:rPr>
          <w:rFonts w:ascii="Arial" w:hAnsi="Arial" w:cs="Arial"/>
          <w:sz w:val="22"/>
          <w:szCs w:val="22"/>
          <w:lang w:val="en-GB"/>
        </w:rPr>
        <w:tab/>
        <w:t xml:space="preserve">One of the activities under RECAMP is that women and youth owned and led SMEs in the targeted value chains are identified and profiled to understand their situation and needs to enable targeted support contributes to equitable and/or equal distribution of benefits under the programme as one of the key beneficiaries. </w:t>
      </w:r>
    </w:p>
    <w:p w14:paraId="766454EF" w14:textId="77777777" w:rsidR="009C6DBA" w:rsidRDefault="009C6DBA">
      <w:pPr>
        <w:jc w:val="both"/>
        <w:rPr>
          <w:rFonts w:ascii="Arial" w:hAnsi="Arial" w:cs="Arial"/>
          <w:sz w:val="22"/>
          <w:szCs w:val="22"/>
          <w:lang w:val="en-GB"/>
        </w:rPr>
      </w:pPr>
    </w:p>
    <w:p w14:paraId="021B4B24" w14:textId="77777777" w:rsidR="009C6DBA" w:rsidRDefault="00416444">
      <w:pPr>
        <w:jc w:val="both"/>
        <w:rPr>
          <w:rFonts w:ascii="Arial" w:hAnsi="Arial" w:cs="Arial"/>
          <w:b/>
          <w:sz w:val="22"/>
          <w:szCs w:val="22"/>
          <w:lang w:val="en-GB"/>
        </w:rPr>
      </w:pPr>
      <w:r>
        <w:rPr>
          <w:rFonts w:ascii="Arial" w:hAnsi="Arial" w:cs="Arial"/>
          <w:sz w:val="22"/>
          <w:szCs w:val="22"/>
          <w:lang w:val="en-GB"/>
        </w:rPr>
        <w:t>1.7</w:t>
      </w:r>
      <w:r>
        <w:rPr>
          <w:rFonts w:ascii="Arial" w:hAnsi="Arial" w:cs="Arial"/>
          <w:sz w:val="22"/>
          <w:szCs w:val="22"/>
          <w:lang w:val="en-GB"/>
        </w:rPr>
        <w:tab/>
        <w:t>In line with this, COMESA plans to contract a consulting firm to conduct a survey to profile Women and Youth owned and/or led businesses in the COMESA Region. The firm once engaged will work in line with the scope of work outlined in 4.0 below.</w:t>
      </w:r>
      <w:r>
        <w:rPr>
          <w:rFonts w:ascii="Arial" w:hAnsi="Arial" w:cs="Arial"/>
          <w:b/>
          <w:sz w:val="22"/>
          <w:szCs w:val="22"/>
          <w:lang w:val="en-GB"/>
        </w:rPr>
        <w:t xml:space="preserve">   </w:t>
      </w:r>
    </w:p>
    <w:p w14:paraId="6C1E505C" w14:textId="77777777" w:rsidR="009C6DBA" w:rsidRDefault="00416444">
      <w:pPr>
        <w:jc w:val="both"/>
        <w:rPr>
          <w:rFonts w:ascii="Arial" w:hAnsi="Arial" w:cs="Arial"/>
          <w:b/>
          <w:sz w:val="22"/>
          <w:szCs w:val="22"/>
          <w:lang w:val="en-GB"/>
        </w:rPr>
      </w:pPr>
      <w:r>
        <w:rPr>
          <w:rFonts w:ascii="Arial" w:hAnsi="Arial" w:cs="Arial"/>
          <w:b/>
          <w:sz w:val="22"/>
          <w:szCs w:val="22"/>
          <w:lang w:val="en-GB"/>
        </w:rPr>
        <w:t xml:space="preserve">  </w:t>
      </w:r>
    </w:p>
    <w:p w14:paraId="61FDC0AC" w14:textId="77777777" w:rsidR="009C6DBA" w:rsidRDefault="00416444">
      <w:pPr>
        <w:numPr>
          <w:ilvl w:val="1"/>
          <w:numId w:val="2"/>
        </w:numPr>
        <w:ind w:left="426" w:hanging="426"/>
        <w:jc w:val="both"/>
        <w:rPr>
          <w:rFonts w:ascii="Arial" w:eastAsia="Arial" w:hAnsi="Arial" w:cs="Arial"/>
          <w:sz w:val="22"/>
          <w:szCs w:val="22"/>
          <w:lang w:val="en-GB"/>
        </w:rPr>
      </w:pPr>
      <w:r>
        <w:rPr>
          <w:rFonts w:ascii="Arial" w:hAnsi="Arial" w:cs="Arial"/>
          <w:b/>
          <w:sz w:val="22"/>
          <w:szCs w:val="22"/>
          <w:lang w:val="en-ZA"/>
        </w:rPr>
        <w:t xml:space="preserve">TERMS </w:t>
      </w:r>
      <w:r>
        <w:rPr>
          <w:rFonts w:ascii="Arial" w:hAnsi="Arial" w:cs="Arial"/>
          <w:b/>
          <w:sz w:val="22"/>
          <w:szCs w:val="22"/>
          <w:lang w:val="en-GB"/>
        </w:rPr>
        <w:t>O</w:t>
      </w:r>
      <w:r>
        <w:rPr>
          <w:rFonts w:ascii="Arial" w:hAnsi="Arial" w:cs="Arial"/>
          <w:b/>
          <w:sz w:val="22"/>
          <w:szCs w:val="22"/>
          <w:lang w:val="en-ZA"/>
        </w:rPr>
        <w:t xml:space="preserve">F REFERENCE </w:t>
      </w:r>
      <w:r>
        <w:rPr>
          <w:rFonts w:ascii="Arial" w:hAnsi="Arial" w:cs="Arial"/>
          <w:b/>
          <w:sz w:val="22"/>
          <w:szCs w:val="22"/>
          <w:lang w:val="en-GB"/>
        </w:rPr>
        <w:t>F</w:t>
      </w:r>
      <w:r>
        <w:rPr>
          <w:rFonts w:ascii="Arial" w:hAnsi="Arial" w:cs="Arial"/>
          <w:b/>
          <w:sz w:val="22"/>
          <w:szCs w:val="22"/>
          <w:lang w:val="en-ZA"/>
        </w:rPr>
        <w:t xml:space="preserve">OR </w:t>
      </w:r>
      <w:r>
        <w:rPr>
          <w:rFonts w:ascii="Arial" w:hAnsi="Arial" w:cs="Arial"/>
          <w:b/>
          <w:sz w:val="22"/>
          <w:szCs w:val="22"/>
          <w:lang w:val="en-GB"/>
        </w:rPr>
        <w:t>T</w:t>
      </w:r>
      <w:r>
        <w:rPr>
          <w:rFonts w:ascii="Arial" w:hAnsi="Arial" w:cs="Arial"/>
          <w:b/>
          <w:sz w:val="22"/>
          <w:szCs w:val="22"/>
          <w:lang w:val="en-ZA"/>
        </w:rPr>
        <w:t>HE CONSULTANCY SERVICES</w:t>
      </w:r>
    </w:p>
    <w:p w14:paraId="5ED582F0" w14:textId="77777777" w:rsidR="009C6DBA" w:rsidRDefault="009C6DBA">
      <w:pPr>
        <w:jc w:val="both"/>
        <w:rPr>
          <w:rFonts w:ascii="Arial" w:eastAsia="Arial" w:hAnsi="Arial" w:cs="Arial"/>
          <w:sz w:val="22"/>
          <w:szCs w:val="22"/>
          <w:lang w:val="en-GB"/>
        </w:rPr>
      </w:pPr>
    </w:p>
    <w:p w14:paraId="400D2613" w14:textId="77777777" w:rsidR="009C6DBA" w:rsidRDefault="00416444">
      <w:pPr>
        <w:numPr>
          <w:ilvl w:val="1"/>
          <w:numId w:val="2"/>
        </w:numPr>
        <w:ind w:left="426" w:hanging="426"/>
        <w:jc w:val="both"/>
        <w:rPr>
          <w:rFonts w:ascii="Arial" w:eastAsia="Arial" w:hAnsi="Arial" w:cs="Arial"/>
          <w:sz w:val="22"/>
          <w:szCs w:val="22"/>
          <w:lang w:val="en-GB"/>
        </w:rPr>
      </w:pPr>
      <w:r>
        <w:rPr>
          <w:rFonts w:ascii="Arial" w:eastAsia="Arial" w:hAnsi="Arial" w:cs="Arial"/>
          <w:bCs/>
          <w:sz w:val="22"/>
          <w:szCs w:val="22"/>
          <w:lang w:val="en-GB"/>
        </w:rPr>
        <w:t>The review of ongoing programs in support of the private sector and value chain development in the COMESA region indicated that value chain developments are challenged by four constraints: poor production capacity and technology, limited access to end markets and trade, poor value chain finance, and weak enabling business environment.  In addition, women-owned and led SMEs face various forms of difficulties due to gender-related inequalities experienced in several forms which include limited access to finance, property ownership such as land and equipment, low level of education and skills, inadequate access to health and other basic care facilities, lack of knowledge, information, and networking in business and markets.</w:t>
      </w:r>
    </w:p>
    <w:p w14:paraId="537A8E87" w14:textId="77777777" w:rsidR="009C6DBA" w:rsidRDefault="009C6DBA">
      <w:pPr>
        <w:pStyle w:val="ListParagraph"/>
        <w:rPr>
          <w:rFonts w:ascii="Arial" w:eastAsia="Arial" w:hAnsi="Arial" w:cs="Arial"/>
          <w:bCs/>
          <w:sz w:val="22"/>
          <w:szCs w:val="22"/>
          <w:lang w:val="en-GB"/>
        </w:rPr>
      </w:pPr>
    </w:p>
    <w:p w14:paraId="1FBAB2E7" w14:textId="3C63F690" w:rsidR="009C6DBA" w:rsidRDefault="00416444">
      <w:pPr>
        <w:numPr>
          <w:ilvl w:val="1"/>
          <w:numId w:val="2"/>
        </w:numPr>
        <w:ind w:left="426" w:hanging="426"/>
        <w:jc w:val="both"/>
        <w:rPr>
          <w:rFonts w:ascii="Arial" w:eastAsia="Arial" w:hAnsi="Arial" w:cs="Arial"/>
          <w:sz w:val="22"/>
          <w:szCs w:val="22"/>
          <w:lang w:val="en-GB"/>
        </w:rPr>
      </w:pPr>
      <w:r>
        <w:rPr>
          <w:rFonts w:ascii="Arial" w:eastAsia="Arial" w:hAnsi="Arial" w:cs="Arial"/>
          <w:bCs/>
          <w:sz w:val="22"/>
          <w:szCs w:val="22"/>
          <w:lang w:val="en-GB"/>
        </w:rPr>
        <w:t xml:space="preserve">In this regard, this assignment serves to profile women and youth owned and/or led SME’s’ in the COMESA region considering the gender gaps or challenges observed between women and men owned and/or led SME’s. Given this disparity, it is necessary to profile women and youth owned and/or led </w:t>
      </w:r>
      <w:r w:rsidR="00270EA4">
        <w:rPr>
          <w:rFonts w:ascii="Arial" w:eastAsia="Arial" w:hAnsi="Arial" w:cs="Arial"/>
          <w:bCs/>
          <w:sz w:val="22"/>
          <w:szCs w:val="22"/>
          <w:lang w:val="en-GB"/>
        </w:rPr>
        <w:t>SMEs</w:t>
      </w:r>
      <w:r>
        <w:rPr>
          <w:rFonts w:ascii="Arial" w:eastAsia="Arial" w:hAnsi="Arial" w:cs="Arial"/>
          <w:bCs/>
          <w:sz w:val="22"/>
          <w:szCs w:val="22"/>
          <w:lang w:val="en-GB"/>
        </w:rPr>
        <w:t xml:space="preserve"> in the COMESA region within the RECAMP-selected value chains (horticulture, leather, leather products, and </w:t>
      </w:r>
      <w:proofErr w:type="spellStart"/>
      <w:r>
        <w:rPr>
          <w:rFonts w:ascii="Arial" w:eastAsia="Arial" w:hAnsi="Arial" w:cs="Arial"/>
          <w:bCs/>
          <w:sz w:val="22"/>
          <w:szCs w:val="22"/>
          <w:lang w:val="en-GB"/>
        </w:rPr>
        <w:t>agro</w:t>
      </w:r>
      <w:proofErr w:type="spellEnd"/>
      <w:r>
        <w:rPr>
          <w:rFonts w:ascii="Arial" w:eastAsia="Arial" w:hAnsi="Arial" w:cs="Arial"/>
          <w:bCs/>
          <w:sz w:val="22"/>
          <w:szCs w:val="22"/>
          <w:lang w:val="en-GB"/>
        </w:rPr>
        <w:t xml:space="preserve">-processing) and other sectors employing women to understand primarily the overall status of women and youth owned and/or led </w:t>
      </w:r>
      <w:r w:rsidR="008A083A">
        <w:rPr>
          <w:rFonts w:ascii="Arial" w:eastAsia="Arial" w:hAnsi="Arial" w:cs="Arial"/>
          <w:bCs/>
          <w:sz w:val="22"/>
          <w:szCs w:val="22"/>
          <w:lang w:val="en-GB"/>
        </w:rPr>
        <w:t>SMEs</w:t>
      </w:r>
      <w:r>
        <w:rPr>
          <w:rFonts w:ascii="Arial" w:eastAsia="Arial" w:hAnsi="Arial" w:cs="Arial"/>
          <w:bCs/>
          <w:sz w:val="22"/>
          <w:szCs w:val="22"/>
          <w:lang w:val="en-GB"/>
        </w:rPr>
        <w:t xml:space="preserve"> in these value chains. studies in the region have shown that the   participation of women and youth in the agriculture and agri-business value chains is low, this is because agriculture and agri-business value chains are perceived to be less lucrative and thus offer less opportunity for income generation.   </w:t>
      </w:r>
    </w:p>
    <w:p w14:paraId="586E03EF" w14:textId="77777777" w:rsidR="009C6DBA" w:rsidRDefault="009C6DBA">
      <w:pPr>
        <w:pStyle w:val="ListParagraph"/>
        <w:rPr>
          <w:rFonts w:ascii="Arial" w:eastAsia="Arial" w:hAnsi="Arial" w:cs="Arial"/>
          <w:bCs/>
          <w:sz w:val="22"/>
          <w:szCs w:val="22"/>
          <w:lang w:val="en-GB"/>
        </w:rPr>
      </w:pPr>
    </w:p>
    <w:p w14:paraId="0F99D4A0" w14:textId="77777777" w:rsidR="009C6DBA" w:rsidRDefault="00416444">
      <w:pPr>
        <w:numPr>
          <w:ilvl w:val="1"/>
          <w:numId w:val="2"/>
        </w:numPr>
        <w:ind w:left="426" w:hanging="426"/>
        <w:jc w:val="both"/>
        <w:rPr>
          <w:rFonts w:ascii="Arial" w:eastAsia="Arial" w:hAnsi="Arial" w:cs="Arial"/>
          <w:sz w:val="22"/>
          <w:szCs w:val="22"/>
          <w:lang w:val="en-GB"/>
        </w:rPr>
      </w:pPr>
      <w:r>
        <w:rPr>
          <w:rFonts w:ascii="Arial" w:eastAsia="Arial" w:hAnsi="Arial" w:cs="Arial"/>
          <w:bCs/>
          <w:sz w:val="22"/>
          <w:szCs w:val="22"/>
          <w:lang w:val="en-GB"/>
        </w:rPr>
        <w:t>Furthermore, it is important to document the challenges faced by the women and youth SME’s participating in the selected value chains. This assignment will have a special focus on women and youth owned and led SME’s performance in the RECAMP selected value chains.</w:t>
      </w:r>
    </w:p>
    <w:p w14:paraId="1B7EA7B6" w14:textId="77777777" w:rsidR="009C6DBA" w:rsidRDefault="009C6DBA">
      <w:pPr>
        <w:pStyle w:val="ListParagraph"/>
        <w:rPr>
          <w:rFonts w:ascii="Arial" w:eastAsia="Arial" w:hAnsi="Arial" w:cs="Arial"/>
          <w:bCs/>
          <w:sz w:val="22"/>
          <w:szCs w:val="22"/>
          <w:lang w:val="en-GB"/>
        </w:rPr>
      </w:pPr>
    </w:p>
    <w:p w14:paraId="64F4C3B0" w14:textId="137BF1DA" w:rsidR="009C6DBA" w:rsidRDefault="00416444">
      <w:pPr>
        <w:numPr>
          <w:ilvl w:val="1"/>
          <w:numId w:val="2"/>
        </w:numPr>
        <w:ind w:left="426" w:hanging="426"/>
        <w:jc w:val="both"/>
        <w:rPr>
          <w:rFonts w:ascii="Arial" w:eastAsia="Arial" w:hAnsi="Arial" w:cs="Arial"/>
          <w:sz w:val="22"/>
          <w:szCs w:val="22"/>
          <w:lang w:val="en-GB"/>
        </w:rPr>
      </w:pPr>
      <w:r>
        <w:rPr>
          <w:rFonts w:ascii="Arial" w:eastAsia="Arial" w:hAnsi="Arial" w:cs="Arial"/>
          <w:bCs/>
          <w:sz w:val="22"/>
          <w:szCs w:val="22"/>
          <w:lang w:val="en-GB"/>
        </w:rPr>
        <w:t xml:space="preserve"> All Member States of COMESA will take part in the profiling exercise which will be done in consultation with the Ministries responsible for women, youth, and </w:t>
      </w:r>
      <w:r w:rsidR="00270EA4">
        <w:rPr>
          <w:rFonts w:ascii="Arial" w:eastAsia="Arial" w:hAnsi="Arial" w:cs="Arial"/>
          <w:bCs/>
          <w:sz w:val="22"/>
          <w:szCs w:val="22"/>
          <w:lang w:val="en-GB"/>
        </w:rPr>
        <w:t>SMEs</w:t>
      </w:r>
      <w:r>
        <w:rPr>
          <w:rFonts w:ascii="Arial" w:eastAsia="Arial" w:hAnsi="Arial" w:cs="Arial"/>
          <w:bCs/>
          <w:sz w:val="22"/>
          <w:szCs w:val="22"/>
          <w:lang w:val="en-GB"/>
        </w:rPr>
        <w:t xml:space="preserve">, as well as the COMESA Federation of Women in Business (COMFWB) National Chapters. </w:t>
      </w:r>
    </w:p>
    <w:p w14:paraId="40FBA8D8" w14:textId="52B078B5" w:rsidR="009C6DBA" w:rsidRDefault="00416444">
      <w:pPr>
        <w:numPr>
          <w:ilvl w:val="1"/>
          <w:numId w:val="2"/>
        </w:numPr>
        <w:ind w:left="426" w:hanging="426"/>
        <w:jc w:val="both"/>
        <w:rPr>
          <w:rFonts w:ascii="Arial" w:eastAsia="Arial" w:hAnsi="Arial" w:cs="Arial"/>
          <w:sz w:val="22"/>
          <w:szCs w:val="22"/>
          <w:lang w:val="en-GB"/>
        </w:rPr>
      </w:pPr>
      <w:r>
        <w:rPr>
          <w:rFonts w:ascii="Arial" w:eastAsia="Arial" w:hAnsi="Arial" w:cs="Arial"/>
          <w:bCs/>
          <w:sz w:val="22"/>
          <w:szCs w:val="22"/>
          <w:lang w:val="en-GB"/>
        </w:rPr>
        <w:t xml:space="preserve">The aim of the profiling exercise is to develop    a database containing information </w:t>
      </w:r>
      <w:r w:rsidR="00270EA4">
        <w:rPr>
          <w:rFonts w:ascii="Arial" w:eastAsia="Arial" w:hAnsi="Arial" w:cs="Arial"/>
          <w:bCs/>
          <w:sz w:val="22"/>
          <w:szCs w:val="22"/>
          <w:lang w:val="en-GB"/>
        </w:rPr>
        <w:t>on women</w:t>
      </w:r>
      <w:r>
        <w:rPr>
          <w:rFonts w:ascii="Arial" w:eastAsia="Arial" w:hAnsi="Arial" w:cs="Arial"/>
          <w:bCs/>
          <w:sz w:val="22"/>
          <w:szCs w:val="22"/>
          <w:lang w:val="en-GB"/>
        </w:rPr>
        <w:t xml:space="preserve"> and youth-owned and/or led businesses’ choice of sectors and products, their capital and number of employees, different capabilities, and challenges of their companies/enterprises including access to markets including digital markets, finance, information, training, networking, marketing, etc, and business competitiveness in the national, regional, and global markets. The situational analysis needs to capture underlying structural  factors that include (legal and policy environment of SME’s in the respective Member States, social status and vulnerability of women businesswomen result of gender and age related  stereotypes and challenges); endowments (education and skills including business and digital skills, access </w:t>
      </w:r>
      <w:r>
        <w:rPr>
          <w:rFonts w:ascii="Arial" w:eastAsia="Arial" w:hAnsi="Arial" w:cs="Arial"/>
          <w:bCs/>
          <w:sz w:val="22"/>
          <w:szCs w:val="22"/>
          <w:lang w:val="en-GB"/>
        </w:rPr>
        <w:lastRenderedPageBreak/>
        <w:t xml:space="preserve">to finance and business information and networks); and  household level issues such as time constraint including care role of women, property ownership and decision-making ability of business women at the household level. </w:t>
      </w:r>
    </w:p>
    <w:p w14:paraId="118936B8" w14:textId="77777777" w:rsidR="009C6DBA" w:rsidRDefault="009C6DBA">
      <w:pPr>
        <w:pStyle w:val="ListParagraph"/>
        <w:rPr>
          <w:rFonts w:ascii="Arial" w:eastAsia="Arial" w:hAnsi="Arial" w:cs="Arial"/>
          <w:bCs/>
          <w:sz w:val="22"/>
          <w:szCs w:val="22"/>
          <w:lang w:val="en-GB"/>
        </w:rPr>
      </w:pPr>
    </w:p>
    <w:p w14:paraId="7335E8F6" w14:textId="77777777" w:rsidR="009C6DBA" w:rsidRDefault="00416444">
      <w:pPr>
        <w:pStyle w:val="ListParagraph"/>
        <w:numPr>
          <w:ilvl w:val="0"/>
          <w:numId w:val="3"/>
        </w:numPr>
        <w:jc w:val="both"/>
        <w:rPr>
          <w:rFonts w:ascii="Arial" w:eastAsia="Arial" w:hAnsi="Arial" w:cs="Arial"/>
          <w:b/>
          <w:bCs/>
          <w:sz w:val="22"/>
          <w:szCs w:val="22"/>
          <w:lang w:val="en-GB"/>
        </w:rPr>
      </w:pPr>
      <w:r>
        <w:rPr>
          <w:rFonts w:ascii="Arial" w:eastAsia="Arial" w:hAnsi="Arial" w:cs="Arial"/>
          <w:b/>
          <w:bCs/>
          <w:sz w:val="22"/>
          <w:szCs w:val="22"/>
          <w:lang w:val="en-GB"/>
        </w:rPr>
        <w:t>OBJECTIVES OF THE CONSULTANCY</w:t>
      </w:r>
    </w:p>
    <w:p w14:paraId="76370E30" w14:textId="77777777" w:rsidR="009C6DBA" w:rsidRDefault="009C6DBA">
      <w:pPr>
        <w:pStyle w:val="ListParagraph"/>
        <w:ind w:left="360"/>
        <w:jc w:val="both"/>
        <w:rPr>
          <w:rFonts w:ascii="Arial" w:eastAsia="Arial" w:hAnsi="Arial" w:cs="Arial"/>
          <w:b/>
          <w:bCs/>
          <w:sz w:val="22"/>
          <w:szCs w:val="22"/>
          <w:lang w:val="en-GB"/>
        </w:rPr>
      </w:pPr>
    </w:p>
    <w:p w14:paraId="39284C23" w14:textId="146D98CB" w:rsidR="009C6DBA" w:rsidRDefault="00416444">
      <w:pPr>
        <w:jc w:val="both"/>
        <w:rPr>
          <w:rFonts w:ascii="Arial" w:hAnsi="Arial" w:cs="Arial"/>
          <w:b/>
          <w:bCs/>
          <w:sz w:val="22"/>
          <w:szCs w:val="22"/>
          <w:lang w:val="en-GB"/>
        </w:rPr>
      </w:pPr>
      <w:r>
        <w:rPr>
          <w:rFonts w:ascii="Arial" w:hAnsi="Arial" w:cs="Arial"/>
          <w:sz w:val="22"/>
          <w:szCs w:val="22"/>
        </w:rPr>
        <w:t xml:space="preserve">3.1 </w:t>
      </w:r>
      <w:r>
        <w:rPr>
          <w:rFonts w:ascii="Arial" w:hAnsi="Arial" w:cs="Arial"/>
          <w:sz w:val="22"/>
          <w:szCs w:val="22"/>
          <w:lang w:val="zh-CN"/>
        </w:rPr>
        <w:t xml:space="preserve">The overall objective of this consultancy is </w:t>
      </w:r>
      <w:r>
        <w:rPr>
          <w:rFonts w:ascii="Arial" w:hAnsi="Arial" w:cs="Arial"/>
          <w:sz w:val="22"/>
          <w:szCs w:val="22"/>
          <w:lang w:val="en-GB"/>
        </w:rPr>
        <w:t xml:space="preserve">to conduct a profiling survey to identify a pool of </w:t>
      </w:r>
      <w:r w:rsidR="00270EA4">
        <w:rPr>
          <w:rFonts w:ascii="Arial" w:hAnsi="Arial" w:cs="Arial"/>
          <w:sz w:val="22"/>
          <w:szCs w:val="22"/>
          <w:lang w:val="en-GB"/>
        </w:rPr>
        <w:t>SMEs</w:t>
      </w:r>
      <w:r>
        <w:rPr>
          <w:rFonts w:ascii="Arial" w:hAnsi="Arial" w:cs="Arial"/>
          <w:sz w:val="22"/>
          <w:szCs w:val="22"/>
          <w:lang w:val="en-GB"/>
        </w:rPr>
        <w:t xml:space="preserve"> with a focus on women and youth to capture market sector and enterprise level information, and to identify key constraints and opportunities in the COMESA region. </w:t>
      </w:r>
      <w:r>
        <w:rPr>
          <w:rFonts w:ascii="Arial" w:hAnsi="Arial" w:cs="Arial"/>
          <w:sz w:val="22"/>
          <w:szCs w:val="22"/>
          <w:lang w:val="zh-CN"/>
        </w:rPr>
        <w:t xml:space="preserve"> </w:t>
      </w:r>
    </w:p>
    <w:p w14:paraId="59FDA890" w14:textId="77777777" w:rsidR="009C6DBA" w:rsidRDefault="009C6DBA">
      <w:pPr>
        <w:ind w:left="360"/>
        <w:jc w:val="both"/>
        <w:rPr>
          <w:rFonts w:ascii="Arial" w:hAnsi="Arial" w:cs="Arial"/>
          <w:b/>
          <w:bCs/>
          <w:sz w:val="22"/>
          <w:szCs w:val="22"/>
          <w:lang w:val="en-GB"/>
        </w:rPr>
      </w:pPr>
    </w:p>
    <w:p w14:paraId="733891F2" w14:textId="77777777" w:rsidR="009C6DBA" w:rsidRDefault="00416444">
      <w:pPr>
        <w:pStyle w:val="ListParagraph"/>
        <w:numPr>
          <w:ilvl w:val="1"/>
          <w:numId w:val="4"/>
        </w:numPr>
        <w:jc w:val="both"/>
        <w:rPr>
          <w:rFonts w:ascii="Arial" w:hAnsi="Arial" w:cs="Arial"/>
          <w:sz w:val="22"/>
          <w:szCs w:val="22"/>
          <w:lang w:val="en-GB"/>
        </w:rPr>
      </w:pPr>
      <w:r>
        <w:rPr>
          <w:rFonts w:ascii="Arial" w:hAnsi="Arial" w:cs="Arial"/>
          <w:sz w:val="22"/>
          <w:szCs w:val="22"/>
          <w:lang w:val="en-GB"/>
        </w:rPr>
        <w:t>S</w:t>
      </w:r>
      <w:r>
        <w:rPr>
          <w:rFonts w:ascii="Arial" w:hAnsi="Arial" w:cs="Arial"/>
          <w:sz w:val="22"/>
          <w:szCs w:val="22"/>
          <w:lang w:val="zh-CN"/>
        </w:rPr>
        <w:t xml:space="preserve">pecific objectives </w:t>
      </w:r>
      <w:r>
        <w:rPr>
          <w:rFonts w:ascii="Arial" w:hAnsi="Arial" w:cs="Arial"/>
          <w:sz w:val="22"/>
          <w:szCs w:val="22"/>
          <w:lang w:val="en-GB"/>
        </w:rPr>
        <w:t>are</w:t>
      </w:r>
      <w:r>
        <w:rPr>
          <w:rFonts w:ascii="Arial" w:hAnsi="Arial" w:cs="Arial"/>
          <w:sz w:val="22"/>
          <w:szCs w:val="22"/>
        </w:rPr>
        <w:t>:</w:t>
      </w:r>
    </w:p>
    <w:p w14:paraId="5C43F7DC" w14:textId="77777777" w:rsidR="009C6DBA" w:rsidRDefault="009C6DBA">
      <w:pPr>
        <w:ind w:left="360"/>
        <w:jc w:val="both"/>
        <w:rPr>
          <w:rFonts w:ascii="Arial" w:hAnsi="Arial" w:cs="Arial"/>
          <w:sz w:val="22"/>
          <w:szCs w:val="22"/>
          <w:lang w:val="en-GB"/>
        </w:rPr>
      </w:pPr>
    </w:p>
    <w:p w14:paraId="36889202" w14:textId="77777777" w:rsidR="009C6DBA" w:rsidRDefault="00416444">
      <w:pPr>
        <w:numPr>
          <w:ilvl w:val="0"/>
          <w:numId w:val="5"/>
        </w:numPr>
        <w:jc w:val="both"/>
        <w:rPr>
          <w:rFonts w:ascii="Arial" w:hAnsi="Arial" w:cs="Arial"/>
          <w:sz w:val="22"/>
          <w:szCs w:val="22"/>
          <w:lang w:val="en-GB"/>
        </w:rPr>
      </w:pPr>
      <w:r>
        <w:rPr>
          <w:rFonts w:ascii="Arial" w:hAnsi="Arial" w:cs="Arial"/>
          <w:sz w:val="22"/>
          <w:szCs w:val="22"/>
          <w:lang w:val="en-ZA"/>
        </w:rPr>
        <w:t xml:space="preserve">To identify women and youth owned and/or led SMEs </w:t>
      </w:r>
      <w:r>
        <w:rPr>
          <w:rFonts w:ascii="Arial" w:hAnsi="Arial" w:cs="Arial"/>
          <w:sz w:val="22"/>
          <w:szCs w:val="22"/>
          <w:lang w:val="en-GB"/>
        </w:rPr>
        <w:t xml:space="preserve">in horticulture, leather and leather products, and </w:t>
      </w:r>
      <w:proofErr w:type="spellStart"/>
      <w:r>
        <w:rPr>
          <w:rFonts w:ascii="Arial" w:hAnsi="Arial" w:cs="Arial"/>
          <w:sz w:val="22"/>
          <w:szCs w:val="22"/>
          <w:lang w:val="en-GB"/>
        </w:rPr>
        <w:t>agro</w:t>
      </w:r>
      <w:proofErr w:type="spellEnd"/>
      <w:r>
        <w:rPr>
          <w:rFonts w:ascii="Arial" w:hAnsi="Arial" w:cs="Arial"/>
          <w:sz w:val="22"/>
          <w:szCs w:val="22"/>
          <w:lang w:val="en-GB"/>
        </w:rPr>
        <w:t xml:space="preserve">-processing value chains and </w:t>
      </w:r>
      <w:r>
        <w:rPr>
          <w:rFonts w:ascii="Arial" w:hAnsi="Arial" w:cs="Arial"/>
          <w:sz w:val="22"/>
          <w:szCs w:val="22"/>
          <w:lang w:val="en-ZA"/>
        </w:rPr>
        <w:t xml:space="preserve">capture </w:t>
      </w:r>
      <w:r>
        <w:rPr>
          <w:rFonts w:ascii="Arial" w:hAnsi="Arial" w:cs="Arial"/>
          <w:sz w:val="22"/>
          <w:szCs w:val="22"/>
          <w:lang w:val="en-GB"/>
        </w:rPr>
        <w:t xml:space="preserve">the status of business including </w:t>
      </w:r>
      <w:r>
        <w:rPr>
          <w:rFonts w:ascii="Arial" w:hAnsi="Arial" w:cs="Arial"/>
          <w:sz w:val="22"/>
          <w:szCs w:val="22"/>
          <w:lang w:val="en-ZA"/>
        </w:rPr>
        <w:t>enterprise-level information</w:t>
      </w:r>
      <w:r>
        <w:rPr>
          <w:rFonts w:ascii="Arial" w:hAnsi="Arial" w:cs="Arial"/>
          <w:sz w:val="22"/>
          <w:szCs w:val="22"/>
          <w:lang w:val="en-GB"/>
        </w:rPr>
        <w:t xml:space="preserve">, access to </w:t>
      </w:r>
      <w:r>
        <w:rPr>
          <w:rFonts w:ascii="Arial" w:hAnsi="Arial" w:cs="Arial"/>
          <w:sz w:val="22"/>
          <w:szCs w:val="22"/>
          <w:lang w:val="en-ZA"/>
        </w:rPr>
        <w:t>market</w:t>
      </w:r>
      <w:r>
        <w:rPr>
          <w:rFonts w:ascii="Arial" w:hAnsi="Arial" w:cs="Arial"/>
          <w:sz w:val="22"/>
          <w:szCs w:val="22"/>
          <w:lang w:val="en-GB"/>
        </w:rPr>
        <w:t xml:space="preserve">s, finance, training, information, </w:t>
      </w:r>
      <w:r>
        <w:rPr>
          <w:rFonts w:ascii="Arial" w:hAnsi="Arial" w:cs="Arial"/>
          <w:sz w:val="22"/>
          <w:szCs w:val="22"/>
          <w:lang w:val="en-ZA"/>
        </w:rPr>
        <w:t xml:space="preserve">and </w:t>
      </w:r>
      <w:r>
        <w:rPr>
          <w:rFonts w:ascii="Arial" w:hAnsi="Arial" w:cs="Arial"/>
          <w:sz w:val="22"/>
          <w:szCs w:val="22"/>
          <w:lang w:val="en-GB"/>
        </w:rPr>
        <w:t xml:space="preserve">other opportunities </w:t>
      </w:r>
      <w:r>
        <w:rPr>
          <w:rFonts w:ascii="Arial" w:hAnsi="Arial" w:cs="Arial"/>
          <w:sz w:val="22"/>
          <w:szCs w:val="22"/>
          <w:lang w:val="en-ZA"/>
        </w:rPr>
        <w:t>at country, regional, and international levels</w:t>
      </w:r>
      <w:r>
        <w:rPr>
          <w:rFonts w:ascii="Arial" w:hAnsi="Arial" w:cs="Arial"/>
          <w:sz w:val="22"/>
          <w:szCs w:val="22"/>
          <w:lang w:val="en-GB"/>
        </w:rPr>
        <w:t xml:space="preserve">, and </w:t>
      </w:r>
      <w:r>
        <w:rPr>
          <w:rFonts w:ascii="Arial" w:hAnsi="Arial" w:cs="Arial"/>
          <w:sz w:val="22"/>
          <w:szCs w:val="22"/>
          <w:lang w:val="en-ZA"/>
        </w:rPr>
        <w:t>key constraints</w:t>
      </w:r>
      <w:r>
        <w:rPr>
          <w:rFonts w:ascii="Arial" w:hAnsi="Arial" w:cs="Arial"/>
          <w:sz w:val="22"/>
          <w:szCs w:val="22"/>
          <w:lang w:val="en-GB"/>
        </w:rPr>
        <w:t xml:space="preserve">. </w:t>
      </w:r>
    </w:p>
    <w:p w14:paraId="30561D76" w14:textId="77777777" w:rsidR="009C6DBA" w:rsidRDefault="00416444">
      <w:pPr>
        <w:numPr>
          <w:ilvl w:val="0"/>
          <w:numId w:val="5"/>
        </w:numPr>
        <w:jc w:val="both"/>
        <w:rPr>
          <w:rFonts w:ascii="Arial" w:hAnsi="Arial" w:cs="Arial"/>
          <w:sz w:val="22"/>
          <w:szCs w:val="22"/>
          <w:lang w:val="en-GB"/>
        </w:rPr>
      </w:pPr>
      <w:r>
        <w:rPr>
          <w:rFonts w:ascii="Arial" w:hAnsi="Arial" w:cs="Arial"/>
          <w:sz w:val="22"/>
          <w:szCs w:val="22"/>
          <w:lang w:val="en-GB"/>
        </w:rPr>
        <w:t xml:space="preserve">To identify and document good practices of women and youth owned and/or led SMEs in the horticulture, leather and leather products, and </w:t>
      </w:r>
      <w:proofErr w:type="spellStart"/>
      <w:r>
        <w:rPr>
          <w:rFonts w:ascii="Arial" w:hAnsi="Arial" w:cs="Arial"/>
          <w:sz w:val="22"/>
          <w:szCs w:val="22"/>
          <w:lang w:val="en-GB"/>
        </w:rPr>
        <w:t>agro</w:t>
      </w:r>
      <w:proofErr w:type="spellEnd"/>
      <w:r>
        <w:rPr>
          <w:rFonts w:ascii="Arial" w:hAnsi="Arial" w:cs="Arial"/>
          <w:sz w:val="22"/>
          <w:szCs w:val="22"/>
          <w:lang w:val="en-GB"/>
        </w:rPr>
        <w:t xml:space="preserve">-processing value chains in the Member States for sharing with other women and youth SME’s. </w:t>
      </w:r>
    </w:p>
    <w:p w14:paraId="72B4FD53" w14:textId="78E3569D" w:rsidR="009C6DBA" w:rsidRDefault="00416444">
      <w:pPr>
        <w:numPr>
          <w:ilvl w:val="0"/>
          <w:numId w:val="5"/>
        </w:numPr>
        <w:jc w:val="both"/>
        <w:rPr>
          <w:rFonts w:ascii="Arial" w:hAnsi="Arial" w:cs="Arial"/>
          <w:sz w:val="22"/>
          <w:szCs w:val="22"/>
          <w:lang w:val="en-GB"/>
        </w:rPr>
      </w:pPr>
      <w:r>
        <w:rPr>
          <w:rFonts w:ascii="Arial" w:hAnsi="Arial" w:cs="Arial"/>
          <w:sz w:val="22"/>
          <w:szCs w:val="22"/>
          <w:lang w:val="en-GB"/>
        </w:rPr>
        <w:t xml:space="preserve">To create an easy to access national and regional digital database for women and youth </w:t>
      </w:r>
      <w:r w:rsidR="00270EA4">
        <w:rPr>
          <w:rFonts w:ascii="Arial" w:hAnsi="Arial" w:cs="Arial"/>
          <w:sz w:val="22"/>
          <w:szCs w:val="22"/>
          <w:lang w:val="en-GB"/>
        </w:rPr>
        <w:t>SMEs</w:t>
      </w:r>
      <w:r>
        <w:rPr>
          <w:rFonts w:ascii="Arial" w:hAnsi="Arial" w:cs="Arial"/>
          <w:sz w:val="22"/>
          <w:szCs w:val="22"/>
          <w:lang w:val="en-GB"/>
        </w:rPr>
        <w:t xml:space="preserve"> in the COMESA region segregated – accordingly, and according to the value chains horticulture, leather and leather products, and </w:t>
      </w:r>
      <w:proofErr w:type="spellStart"/>
      <w:r>
        <w:rPr>
          <w:rFonts w:ascii="Arial" w:hAnsi="Arial" w:cs="Arial"/>
          <w:sz w:val="22"/>
          <w:szCs w:val="22"/>
          <w:lang w:val="en-GB"/>
        </w:rPr>
        <w:t>agro</w:t>
      </w:r>
      <w:proofErr w:type="spellEnd"/>
      <w:r>
        <w:rPr>
          <w:rFonts w:ascii="Arial" w:hAnsi="Arial" w:cs="Arial"/>
          <w:sz w:val="22"/>
          <w:szCs w:val="22"/>
          <w:lang w:val="en-GB"/>
        </w:rPr>
        <w:t xml:space="preserve">-processing. The database should also group the business according to the definition of small and medium enterprises and others. </w:t>
      </w:r>
    </w:p>
    <w:p w14:paraId="2467419B" w14:textId="0AB38A84" w:rsidR="009C6DBA" w:rsidRDefault="00416444">
      <w:pPr>
        <w:numPr>
          <w:ilvl w:val="0"/>
          <w:numId w:val="5"/>
        </w:numPr>
        <w:jc w:val="both"/>
        <w:rPr>
          <w:rFonts w:ascii="Arial" w:hAnsi="Arial" w:cs="Arial"/>
          <w:sz w:val="22"/>
          <w:szCs w:val="22"/>
          <w:lang w:val="en-GB"/>
        </w:rPr>
      </w:pPr>
      <w:r>
        <w:rPr>
          <w:rFonts w:ascii="Arial" w:hAnsi="Arial" w:cs="Arial"/>
          <w:sz w:val="22"/>
          <w:szCs w:val="22"/>
          <w:lang w:val="en-GB"/>
        </w:rPr>
        <w:t xml:space="preserve">To generate evidence and knowledge on the status and challenges of women and youth owned and/or led </w:t>
      </w:r>
      <w:r w:rsidR="00270EA4">
        <w:rPr>
          <w:rFonts w:ascii="Arial" w:hAnsi="Arial" w:cs="Arial"/>
          <w:sz w:val="22"/>
          <w:szCs w:val="22"/>
          <w:lang w:val="en-GB"/>
        </w:rPr>
        <w:t>SMEs</w:t>
      </w:r>
      <w:r>
        <w:rPr>
          <w:rFonts w:ascii="Arial" w:hAnsi="Arial" w:cs="Arial"/>
          <w:sz w:val="22"/>
          <w:szCs w:val="22"/>
          <w:lang w:val="en-GB"/>
        </w:rPr>
        <w:t xml:space="preserve"> in the COMESA region for evidence-based policy making, program development, and resource allocation; and </w:t>
      </w:r>
    </w:p>
    <w:p w14:paraId="284C92E1" w14:textId="15E56096" w:rsidR="009C6DBA" w:rsidRDefault="00416444">
      <w:pPr>
        <w:numPr>
          <w:ilvl w:val="0"/>
          <w:numId w:val="5"/>
        </w:numPr>
        <w:jc w:val="both"/>
        <w:rPr>
          <w:rFonts w:ascii="Arial" w:hAnsi="Arial" w:cs="Arial"/>
          <w:sz w:val="22"/>
          <w:szCs w:val="22"/>
          <w:lang w:val="en-GB"/>
        </w:rPr>
      </w:pPr>
      <w:r>
        <w:rPr>
          <w:rFonts w:ascii="Arial" w:hAnsi="Arial" w:cs="Arial"/>
          <w:sz w:val="22"/>
          <w:szCs w:val="22"/>
          <w:lang w:val="en-GB"/>
        </w:rPr>
        <w:t xml:space="preserve">To propose recommendations for various stakeholders (COMESA Secretariat, Institutions, Member States, Cooperating Partners, and women and youth </w:t>
      </w:r>
      <w:r w:rsidR="00270EA4">
        <w:rPr>
          <w:rFonts w:ascii="Arial" w:hAnsi="Arial" w:cs="Arial"/>
          <w:sz w:val="22"/>
          <w:szCs w:val="22"/>
          <w:lang w:val="en-GB"/>
        </w:rPr>
        <w:t>SMEs</w:t>
      </w:r>
      <w:r>
        <w:rPr>
          <w:rFonts w:ascii="Arial" w:hAnsi="Arial" w:cs="Arial"/>
          <w:sz w:val="22"/>
          <w:szCs w:val="22"/>
          <w:lang w:val="en-GB"/>
        </w:rPr>
        <w:t xml:space="preserve"> to strengthen their participation in the national, regional, and global markets.</w:t>
      </w:r>
    </w:p>
    <w:p w14:paraId="7B0F95E1" w14:textId="77777777" w:rsidR="009C6DBA" w:rsidRDefault="00416444">
      <w:pPr>
        <w:ind w:left="720"/>
        <w:jc w:val="both"/>
        <w:rPr>
          <w:rFonts w:ascii="Arial" w:hAnsi="Arial" w:cs="Arial"/>
          <w:sz w:val="22"/>
          <w:szCs w:val="22"/>
          <w:lang w:val="en-GB"/>
        </w:rPr>
      </w:pPr>
      <w:r>
        <w:rPr>
          <w:rFonts w:ascii="Arial" w:hAnsi="Arial" w:cs="Arial"/>
          <w:sz w:val="22"/>
          <w:szCs w:val="22"/>
          <w:lang w:val="en-GB"/>
        </w:rPr>
        <w:t xml:space="preserve"> </w:t>
      </w:r>
    </w:p>
    <w:p w14:paraId="1FF5CF6D" w14:textId="77777777" w:rsidR="009C6DBA" w:rsidRDefault="00416444">
      <w:pPr>
        <w:jc w:val="both"/>
        <w:rPr>
          <w:rFonts w:ascii="Arial" w:hAnsi="Arial" w:cs="Arial"/>
          <w:b/>
          <w:bCs/>
          <w:sz w:val="22"/>
          <w:szCs w:val="22"/>
          <w:lang w:val="en-GB"/>
        </w:rPr>
      </w:pPr>
      <w:r>
        <w:rPr>
          <w:rFonts w:ascii="Arial" w:hAnsi="Arial" w:cs="Arial"/>
          <w:b/>
          <w:bCs/>
          <w:sz w:val="22"/>
          <w:szCs w:val="22"/>
          <w:lang w:val="en-GB"/>
        </w:rPr>
        <w:t>4.0</w:t>
      </w:r>
      <w:r>
        <w:rPr>
          <w:rFonts w:ascii="Arial" w:hAnsi="Arial" w:cs="Arial"/>
          <w:b/>
          <w:bCs/>
          <w:sz w:val="22"/>
          <w:szCs w:val="22"/>
          <w:lang w:val="en-GB"/>
        </w:rPr>
        <w:tab/>
        <w:t>SCOPE OF WORK</w:t>
      </w:r>
    </w:p>
    <w:p w14:paraId="342357A6" w14:textId="77777777" w:rsidR="009C6DBA" w:rsidRDefault="009C6DBA">
      <w:pPr>
        <w:ind w:left="360"/>
        <w:jc w:val="both"/>
        <w:rPr>
          <w:rFonts w:ascii="Arial" w:hAnsi="Arial" w:cs="Arial"/>
          <w:sz w:val="22"/>
          <w:szCs w:val="22"/>
          <w:lang w:val="en-GB"/>
        </w:rPr>
      </w:pPr>
    </w:p>
    <w:p w14:paraId="4AE646FB" w14:textId="77777777" w:rsidR="009C6DBA" w:rsidRDefault="00416444">
      <w:pPr>
        <w:ind w:left="360"/>
        <w:jc w:val="both"/>
        <w:rPr>
          <w:rFonts w:ascii="Arial" w:hAnsi="Arial" w:cs="Arial"/>
          <w:sz w:val="22"/>
          <w:szCs w:val="22"/>
          <w:lang w:val="en-GB"/>
        </w:rPr>
      </w:pPr>
      <w:r>
        <w:rPr>
          <w:rFonts w:ascii="Arial" w:hAnsi="Arial" w:cs="Arial"/>
          <w:sz w:val="22"/>
          <w:szCs w:val="22"/>
          <w:lang w:val="en-GB"/>
        </w:rPr>
        <w:t>4.1</w:t>
      </w:r>
      <w:r>
        <w:rPr>
          <w:rFonts w:ascii="Arial" w:hAnsi="Arial" w:cs="Arial"/>
          <w:sz w:val="22"/>
          <w:szCs w:val="22"/>
          <w:lang w:val="en-GB"/>
        </w:rPr>
        <w:tab/>
        <w:t>The consulting firm will undertake the following tasks:</w:t>
      </w:r>
    </w:p>
    <w:p w14:paraId="7F3DF68D" w14:textId="77777777" w:rsidR="009C6DBA" w:rsidRDefault="009C6DBA">
      <w:pPr>
        <w:ind w:left="360"/>
        <w:jc w:val="both"/>
        <w:rPr>
          <w:rFonts w:ascii="Arial" w:hAnsi="Arial" w:cs="Arial"/>
          <w:sz w:val="22"/>
          <w:szCs w:val="22"/>
          <w:lang w:val="en-GB"/>
        </w:rPr>
      </w:pPr>
    </w:p>
    <w:p w14:paraId="07288A98" w14:textId="048F7E46" w:rsidR="009C6DBA" w:rsidRDefault="00416444">
      <w:pPr>
        <w:ind w:left="360"/>
        <w:jc w:val="both"/>
        <w:rPr>
          <w:rFonts w:ascii="Arial" w:hAnsi="Arial" w:cs="Arial"/>
          <w:sz w:val="22"/>
          <w:szCs w:val="22"/>
          <w:lang w:val="en-GB"/>
        </w:rPr>
      </w:pPr>
      <w:r>
        <w:rPr>
          <w:rFonts w:ascii="Arial" w:hAnsi="Arial" w:cs="Arial"/>
          <w:sz w:val="22"/>
          <w:szCs w:val="22"/>
          <w:lang w:val="en-GB"/>
        </w:rPr>
        <w:t>i.</w:t>
      </w:r>
      <w:r>
        <w:rPr>
          <w:rFonts w:ascii="Arial" w:hAnsi="Arial" w:cs="Arial"/>
          <w:sz w:val="22"/>
          <w:szCs w:val="22"/>
          <w:lang w:val="en-GB"/>
        </w:rPr>
        <w:tab/>
        <w:t xml:space="preserve">Conduct a desk review of policy and legal frameworks for women and youth-led </w:t>
      </w:r>
      <w:r w:rsidR="00270EA4">
        <w:rPr>
          <w:rFonts w:ascii="Arial" w:hAnsi="Arial" w:cs="Arial"/>
          <w:sz w:val="22"/>
          <w:szCs w:val="22"/>
          <w:lang w:val="en-GB"/>
        </w:rPr>
        <w:t>SMEs</w:t>
      </w:r>
      <w:r>
        <w:rPr>
          <w:rFonts w:ascii="Arial" w:hAnsi="Arial" w:cs="Arial"/>
          <w:sz w:val="22"/>
          <w:szCs w:val="22"/>
          <w:lang w:val="en-GB"/>
        </w:rPr>
        <w:t xml:space="preserve"> in the 17 COMESA Member States (excluding Sudan, Libya, Somalia, and Eritrea). Develop different methodologies to conduct field assessment in each COMESA Member State including designing information collection tool/s and engaging national data collectors to survey women and youth owned and/or led </w:t>
      </w:r>
      <w:r w:rsidR="003D28E5">
        <w:rPr>
          <w:rFonts w:ascii="Arial" w:hAnsi="Arial" w:cs="Arial"/>
          <w:sz w:val="22"/>
          <w:szCs w:val="22"/>
          <w:lang w:val="en-GB"/>
        </w:rPr>
        <w:t>SMEs</w:t>
      </w:r>
      <w:r>
        <w:rPr>
          <w:rFonts w:ascii="Arial" w:hAnsi="Arial" w:cs="Arial"/>
          <w:sz w:val="22"/>
          <w:szCs w:val="22"/>
          <w:lang w:val="en-GB"/>
        </w:rPr>
        <w:t xml:space="preserve"> in the Member States.</w:t>
      </w:r>
    </w:p>
    <w:p w14:paraId="39599700" w14:textId="77777777" w:rsidR="009C6DBA" w:rsidRDefault="00416444">
      <w:pPr>
        <w:ind w:left="360"/>
        <w:jc w:val="both"/>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t xml:space="preserve">Engage women and youth owned and/or led enterprises in the 17 (Seventeen) member states using different channels including COMESA Federation of Women in Business (COMFWB) National Chapters, other women in business associations, Chambers of Commerce, </w:t>
      </w:r>
      <w:proofErr w:type="gramStart"/>
      <w:r>
        <w:rPr>
          <w:rFonts w:ascii="Arial" w:hAnsi="Arial" w:cs="Arial"/>
          <w:sz w:val="22"/>
          <w:szCs w:val="22"/>
          <w:lang w:val="en-GB"/>
        </w:rPr>
        <w:t>women</w:t>
      </w:r>
      <w:proofErr w:type="gramEnd"/>
      <w:r>
        <w:rPr>
          <w:rFonts w:ascii="Arial" w:hAnsi="Arial" w:cs="Arial"/>
          <w:sz w:val="22"/>
          <w:szCs w:val="22"/>
          <w:lang w:val="en-GB"/>
        </w:rPr>
        <w:t xml:space="preserve"> and youth entrepreneur associations etc.</w:t>
      </w:r>
    </w:p>
    <w:p w14:paraId="3D02B42A" w14:textId="77777777" w:rsidR="009C6DBA" w:rsidRDefault="00416444">
      <w:pPr>
        <w:ind w:left="360"/>
        <w:jc w:val="both"/>
        <w:rPr>
          <w:rFonts w:ascii="Arial" w:hAnsi="Arial" w:cs="Arial"/>
          <w:sz w:val="22"/>
          <w:szCs w:val="22"/>
          <w:lang w:val="en-GB"/>
        </w:rPr>
      </w:pPr>
      <w:r>
        <w:rPr>
          <w:rFonts w:ascii="Arial" w:hAnsi="Arial" w:cs="Arial"/>
          <w:sz w:val="22"/>
          <w:szCs w:val="22"/>
          <w:lang w:val="en-GB"/>
        </w:rPr>
        <w:t>iii.</w:t>
      </w:r>
      <w:r>
        <w:rPr>
          <w:rFonts w:ascii="Arial" w:hAnsi="Arial" w:cs="Arial"/>
          <w:sz w:val="22"/>
          <w:szCs w:val="22"/>
          <w:lang w:val="en-GB"/>
        </w:rPr>
        <w:tab/>
        <w:t xml:space="preserve">Consult with the COMESA Coordinating Ministry, the Ministry responsible for Gender and Women’s Affairs, Ministries of SME’s, Ministries of </w:t>
      </w:r>
      <w:proofErr w:type="gramStart"/>
      <w:r>
        <w:rPr>
          <w:rFonts w:ascii="Arial" w:hAnsi="Arial" w:cs="Arial"/>
          <w:sz w:val="22"/>
          <w:szCs w:val="22"/>
          <w:lang w:val="en-GB"/>
        </w:rPr>
        <w:t>Youth</w:t>
      </w:r>
      <w:proofErr w:type="gramEnd"/>
      <w:r>
        <w:rPr>
          <w:rFonts w:ascii="Arial" w:hAnsi="Arial" w:cs="Arial"/>
          <w:sz w:val="22"/>
          <w:szCs w:val="22"/>
          <w:lang w:val="en-GB"/>
        </w:rPr>
        <w:t xml:space="preserve"> and institutions responsible for SME’s.</w:t>
      </w:r>
    </w:p>
    <w:p w14:paraId="2BC68EF1" w14:textId="77777777" w:rsidR="009C6DBA" w:rsidRDefault="00416444">
      <w:pPr>
        <w:ind w:left="360"/>
        <w:jc w:val="both"/>
        <w:rPr>
          <w:rFonts w:ascii="Arial" w:hAnsi="Arial" w:cs="Arial"/>
          <w:sz w:val="22"/>
          <w:szCs w:val="22"/>
          <w:lang w:val="en-GB"/>
        </w:rPr>
      </w:pPr>
      <w:r>
        <w:rPr>
          <w:rFonts w:ascii="Arial" w:hAnsi="Arial" w:cs="Arial"/>
          <w:sz w:val="22"/>
          <w:szCs w:val="22"/>
          <w:lang w:val="en-GB"/>
        </w:rPr>
        <w:t>iv.</w:t>
      </w:r>
      <w:r>
        <w:rPr>
          <w:rFonts w:ascii="Arial" w:hAnsi="Arial" w:cs="Arial"/>
          <w:sz w:val="22"/>
          <w:szCs w:val="22"/>
          <w:lang w:val="en-GB"/>
        </w:rPr>
        <w:tab/>
        <w:t>Analyse and compile the information gathered from all member States on women and youth owned and/or -led businesses in the COMESA region.</w:t>
      </w:r>
    </w:p>
    <w:p w14:paraId="7B668BAA" w14:textId="77777777" w:rsidR="009C6DBA" w:rsidRDefault="00416444">
      <w:pPr>
        <w:ind w:left="360"/>
        <w:jc w:val="both"/>
        <w:rPr>
          <w:rFonts w:ascii="Arial" w:hAnsi="Arial" w:cs="Arial"/>
          <w:sz w:val="22"/>
          <w:szCs w:val="22"/>
          <w:lang w:val="en-GB"/>
        </w:rPr>
      </w:pPr>
      <w:r>
        <w:rPr>
          <w:rFonts w:ascii="Arial" w:hAnsi="Arial" w:cs="Arial"/>
          <w:sz w:val="22"/>
          <w:szCs w:val="22"/>
          <w:lang w:val="en-GB"/>
        </w:rPr>
        <w:lastRenderedPageBreak/>
        <w:t>v.</w:t>
      </w:r>
      <w:r>
        <w:rPr>
          <w:rFonts w:ascii="Arial" w:hAnsi="Arial" w:cs="Arial"/>
          <w:sz w:val="22"/>
          <w:szCs w:val="22"/>
          <w:lang w:val="en-GB"/>
        </w:rPr>
        <w:tab/>
        <w:t xml:space="preserve">Prepare a Profile Report of women and youth-led businesses in the COMESA region highlighting various factors including challenges. </w:t>
      </w:r>
    </w:p>
    <w:p w14:paraId="2808E9FA" w14:textId="1B3A430E" w:rsidR="009C6DBA" w:rsidRDefault="00416444">
      <w:pPr>
        <w:ind w:left="360"/>
        <w:jc w:val="both"/>
        <w:rPr>
          <w:rFonts w:ascii="Arial" w:hAnsi="Arial" w:cs="Arial"/>
          <w:sz w:val="22"/>
          <w:szCs w:val="22"/>
          <w:lang w:val="en-GB"/>
        </w:rPr>
      </w:pPr>
      <w:r>
        <w:rPr>
          <w:rFonts w:ascii="Arial" w:hAnsi="Arial" w:cs="Arial"/>
          <w:sz w:val="22"/>
          <w:szCs w:val="22"/>
          <w:lang w:val="en-GB"/>
        </w:rPr>
        <w:t>vi.</w:t>
      </w:r>
      <w:r>
        <w:rPr>
          <w:rFonts w:ascii="Arial" w:hAnsi="Arial" w:cs="Arial"/>
          <w:sz w:val="22"/>
          <w:szCs w:val="22"/>
          <w:lang w:val="en-GB"/>
        </w:rPr>
        <w:tab/>
        <w:t>Develop integrated digital databases of Women and Youth owned and/or -led SMEs, and ensure disaggregated data based on various factors, country, gender, age, value chain, and any other disaggregation.</w:t>
      </w:r>
    </w:p>
    <w:p w14:paraId="7904E0FA" w14:textId="77777777" w:rsidR="009C6DBA" w:rsidRDefault="00416444">
      <w:pPr>
        <w:ind w:left="360"/>
        <w:jc w:val="both"/>
        <w:rPr>
          <w:rFonts w:ascii="Arial" w:hAnsi="Arial" w:cs="Arial"/>
          <w:sz w:val="22"/>
          <w:szCs w:val="22"/>
          <w:lang w:val="en-GB"/>
        </w:rPr>
      </w:pPr>
      <w:r>
        <w:rPr>
          <w:rFonts w:ascii="Arial" w:hAnsi="Arial" w:cs="Arial"/>
          <w:sz w:val="22"/>
          <w:szCs w:val="22"/>
          <w:lang w:val="en-GB"/>
        </w:rPr>
        <w:t>vii.</w:t>
      </w:r>
      <w:r>
        <w:rPr>
          <w:rFonts w:ascii="Arial" w:hAnsi="Arial" w:cs="Arial"/>
          <w:sz w:val="22"/>
          <w:szCs w:val="22"/>
          <w:lang w:val="en-GB"/>
        </w:rPr>
        <w:tab/>
        <w:t xml:space="preserve">Present the report and database to COMESA Secretariat and Member States and other stakeholders for validation; and </w:t>
      </w:r>
    </w:p>
    <w:p w14:paraId="4B37C9C3" w14:textId="77777777" w:rsidR="009C6DBA" w:rsidRDefault="00416444">
      <w:pPr>
        <w:ind w:left="360"/>
        <w:jc w:val="both"/>
        <w:rPr>
          <w:rFonts w:ascii="Arial" w:hAnsi="Arial" w:cs="Arial"/>
          <w:sz w:val="22"/>
          <w:szCs w:val="22"/>
          <w:lang w:val="en-GB"/>
        </w:rPr>
      </w:pPr>
      <w:r>
        <w:rPr>
          <w:rFonts w:ascii="Arial" w:hAnsi="Arial" w:cs="Arial"/>
          <w:sz w:val="22"/>
          <w:szCs w:val="22"/>
          <w:lang w:val="en-GB"/>
        </w:rPr>
        <w:t>viii.</w:t>
      </w:r>
      <w:r>
        <w:rPr>
          <w:rFonts w:ascii="Arial" w:hAnsi="Arial" w:cs="Arial"/>
          <w:sz w:val="22"/>
          <w:szCs w:val="22"/>
          <w:lang w:val="en-GB"/>
        </w:rPr>
        <w:tab/>
        <w:t>Finalise the report and database based on the feedback from validation meeting.</w:t>
      </w:r>
    </w:p>
    <w:p w14:paraId="364409E5" w14:textId="77777777" w:rsidR="009C6DBA" w:rsidRDefault="009C6DBA">
      <w:pPr>
        <w:ind w:left="360"/>
        <w:jc w:val="both"/>
        <w:rPr>
          <w:rFonts w:ascii="Arial" w:hAnsi="Arial" w:cs="Arial"/>
          <w:sz w:val="22"/>
          <w:szCs w:val="22"/>
          <w:lang w:val="en-GB"/>
        </w:rPr>
      </w:pPr>
    </w:p>
    <w:p w14:paraId="6B3C57AD" w14:textId="77777777" w:rsidR="009C6DBA" w:rsidRDefault="00416444">
      <w:pPr>
        <w:jc w:val="both"/>
        <w:rPr>
          <w:rFonts w:ascii="Arial" w:hAnsi="Arial" w:cs="Arial"/>
          <w:b/>
          <w:bCs/>
          <w:sz w:val="22"/>
          <w:szCs w:val="22"/>
          <w:lang w:val="en-GB"/>
        </w:rPr>
      </w:pPr>
      <w:r>
        <w:rPr>
          <w:rFonts w:ascii="Arial" w:hAnsi="Arial" w:cs="Arial"/>
          <w:b/>
          <w:bCs/>
          <w:sz w:val="22"/>
          <w:szCs w:val="22"/>
          <w:lang w:val="en-GB"/>
        </w:rPr>
        <w:t>5.0</w:t>
      </w:r>
      <w:r>
        <w:rPr>
          <w:rFonts w:ascii="Arial" w:hAnsi="Arial" w:cs="Arial"/>
          <w:b/>
          <w:bCs/>
          <w:sz w:val="22"/>
          <w:szCs w:val="22"/>
          <w:lang w:val="en-GB"/>
        </w:rPr>
        <w:tab/>
        <w:t>EXPECTED DELIVERABLES</w:t>
      </w:r>
    </w:p>
    <w:p w14:paraId="04FC7E9D" w14:textId="77777777" w:rsidR="009C6DBA" w:rsidRDefault="009C6DBA">
      <w:pPr>
        <w:ind w:left="360"/>
        <w:jc w:val="both"/>
        <w:rPr>
          <w:rFonts w:ascii="Arial" w:hAnsi="Arial" w:cs="Arial"/>
          <w:b/>
          <w:bCs/>
          <w:sz w:val="22"/>
          <w:szCs w:val="22"/>
          <w:lang w:val="en-GB"/>
        </w:rPr>
      </w:pPr>
    </w:p>
    <w:p w14:paraId="6591FCC3" w14:textId="07503D7E" w:rsidR="009C6DBA" w:rsidRDefault="00416444">
      <w:pPr>
        <w:ind w:left="360"/>
        <w:jc w:val="both"/>
        <w:rPr>
          <w:rFonts w:ascii="Arial" w:hAnsi="Arial" w:cs="Arial"/>
          <w:sz w:val="22"/>
          <w:szCs w:val="22"/>
          <w:lang w:val="en-GB"/>
        </w:rPr>
      </w:pPr>
      <w:r>
        <w:rPr>
          <w:rFonts w:ascii="Arial" w:hAnsi="Arial" w:cs="Arial"/>
          <w:sz w:val="22"/>
          <w:szCs w:val="22"/>
          <w:lang w:val="en-GB"/>
        </w:rPr>
        <w:t>5.1</w:t>
      </w:r>
      <w:r>
        <w:rPr>
          <w:rFonts w:ascii="Arial" w:hAnsi="Arial" w:cs="Arial"/>
          <w:sz w:val="22"/>
          <w:szCs w:val="22"/>
          <w:lang w:val="en-GB"/>
        </w:rPr>
        <w:tab/>
        <w:t xml:space="preserve">The selected Consulting Firm is, expected to lead, accomplish, and submit the following deliverables within the agreed </w:t>
      </w:r>
      <w:r w:rsidR="00BD55C4">
        <w:rPr>
          <w:rFonts w:ascii="Arial" w:hAnsi="Arial" w:cs="Arial"/>
          <w:sz w:val="22"/>
          <w:szCs w:val="22"/>
          <w:lang w:val="en-GB"/>
        </w:rPr>
        <w:t>timeframe</w:t>
      </w:r>
      <w:r>
        <w:rPr>
          <w:rFonts w:ascii="Arial" w:hAnsi="Arial" w:cs="Arial"/>
          <w:sz w:val="22"/>
          <w:szCs w:val="22"/>
          <w:lang w:val="en-GB"/>
        </w:rPr>
        <w:t xml:space="preserve"> and budget:</w:t>
      </w:r>
    </w:p>
    <w:p w14:paraId="2C9AB9BB" w14:textId="7BC3D21E" w:rsidR="009C6DBA" w:rsidRDefault="00416444">
      <w:pPr>
        <w:ind w:left="360"/>
        <w:jc w:val="both"/>
        <w:rPr>
          <w:rFonts w:ascii="Arial" w:hAnsi="Arial" w:cs="Arial"/>
          <w:sz w:val="22"/>
          <w:szCs w:val="22"/>
          <w:lang w:val="en-GB"/>
        </w:rPr>
      </w:pPr>
      <w:r>
        <w:rPr>
          <w:rFonts w:ascii="Arial" w:hAnsi="Arial" w:cs="Arial"/>
          <w:sz w:val="22"/>
          <w:szCs w:val="22"/>
          <w:lang w:val="en-GB"/>
        </w:rPr>
        <w:t>i.</w:t>
      </w:r>
      <w:r>
        <w:rPr>
          <w:rFonts w:ascii="Arial" w:hAnsi="Arial" w:cs="Arial"/>
          <w:sz w:val="22"/>
          <w:szCs w:val="22"/>
          <w:lang w:val="en-GB"/>
        </w:rPr>
        <w:tab/>
        <w:t xml:space="preserve">Inception report: This will serve as an agreement between parties on how the survey will be conducted. It must include methodology, work plan and </w:t>
      </w:r>
      <w:r w:rsidR="00112CE2">
        <w:rPr>
          <w:rFonts w:ascii="Arial" w:hAnsi="Arial" w:cs="Arial"/>
          <w:sz w:val="22"/>
          <w:szCs w:val="22"/>
          <w:lang w:val="en-GB"/>
        </w:rPr>
        <w:t>timelines</w:t>
      </w:r>
      <w:r>
        <w:rPr>
          <w:rFonts w:ascii="Arial" w:hAnsi="Arial" w:cs="Arial"/>
          <w:sz w:val="22"/>
          <w:szCs w:val="22"/>
          <w:lang w:val="en-GB"/>
        </w:rPr>
        <w:t xml:space="preserve"> and deliverables in alignment with TOR.</w:t>
      </w:r>
    </w:p>
    <w:p w14:paraId="46D3FC32" w14:textId="418C9E8B" w:rsidR="009C6DBA" w:rsidRDefault="00416444">
      <w:pPr>
        <w:ind w:left="360"/>
        <w:jc w:val="both"/>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t xml:space="preserve">Situational Analysis Report of Women and Youth owned/led </w:t>
      </w:r>
      <w:r w:rsidR="00112CE2">
        <w:rPr>
          <w:rFonts w:ascii="Arial" w:hAnsi="Arial" w:cs="Arial"/>
          <w:sz w:val="22"/>
          <w:szCs w:val="22"/>
          <w:lang w:val="en-GB"/>
        </w:rPr>
        <w:t>SMEs</w:t>
      </w:r>
      <w:r>
        <w:rPr>
          <w:rFonts w:ascii="Arial" w:hAnsi="Arial" w:cs="Arial"/>
          <w:sz w:val="22"/>
          <w:szCs w:val="22"/>
          <w:lang w:val="en-GB"/>
        </w:rPr>
        <w:t xml:space="preserve"> in the COMESA Region.  </w:t>
      </w:r>
    </w:p>
    <w:p w14:paraId="4D7EEC05" w14:textId="7D06F474" w:rsidR="009C6DBA" w:rsidRDefault="00416444">
      <w:pPr>
        <w:ind w:left="360"/>
        <w:jc w:val="both"/>
        <w:rPr>
          <w:rFonts w:ascii="Arial" w:hAnsi="Arial" w:cs="Arial"/>
          <w:sz w:val="22"/>
          <w:szCs w:val="22"/>
          <w:lang w:val="en-GB"/>
        </w:rPr>
      </w:pPr>
      <w:r>
        <w:rPr>
          <w:rFonts w:ascii="Arial" w:hAnsi="Arial" w:cs="Arial"/>
          <w:sz w:val="22"/>
          <w:szCs w:val="22"/>
          <w:lang w:val="en-GB"/>
        </w:rPr>
        <w:t>iii.</w:t>
      </w:r>
      <w:r>
        <w:rPr>
          <w:rFonts w:ascii="Arial" w:hAnsi="Arial" w:cs="Arial"/>
          <w:sz w:val="22"/>
          <w:szCs w:val="22"/>
          <w:lang w:val="en-GB"/>
        </w:rPr>
        <w:tab/>
        <w:t xml:space="preserve">First Draft Profile Report of Women and Youth owned/led </w:t>
      </w:r>
      <w:r w:rsidR="00112CE2">
        <w:rPr>
          <w:rFonts w:ascii="Arial" w:hAnsi="Arial" w:cs="Arial"/>
          <w:sz w:val="22"/>
          <w:szCs w:val="22"/>
          <w:lang w:val="en-GB"/>
        </w:rPr>
        <w:t>SMEs</w:t>
      </w:r>
      <w:r>
        <w:rPr>
          <w:rFonts w:ascii="Arial" w:hAnsi="Arial" w:cs="Arial"/>
          <w:sz w:val="22"/>
          <w:szCs w:val="22"/>
          <w:lang w:val="en-GB"/>
        </w:rPr>
        <w:t xml:space="preserve"> in the COMESA region.</w:t>
      </w:r>
    </w:p>
    <w:p w14:paraId="19315E33" w14:textId="4460E53B" w:rsidR="009C6DBA" w:rsidRDefault="00416444">
      <w:pPr>
        <w:ind w:left="360"/>
        <w:jc w:val="both"/>
        <w:rPr>
          <w:rFonts w:ascii="Arial" w:hAnsi="Arial" w:cs="Arial"/>
          <w:sz w:val="22"/>
          <w:szCs w:val="22"/>
          <w:lang w:val="en-GB"/>
        </w:rPr>
      </w:pPr>
      <w:r>
        <w:rPr>
          <w:rFonts w:ascii="Arial" w:hAnsi="Arial" w:cs="Arial"/>
          <w:sz w:val="22"/>
          <w:szCs w:val="22"/>
          <w:lang w:val="en-GB"/>
        </w:rPr>
        <w:t>iv.</w:t>
      </w:r>
      <w:r>
        <w:rPr>
          <w:rFonts w:ascii="Arial" w:hAnsi="Arial" w:cs="Arial"/>
          <w:sz w:val="22"/>
          <w:szCs w:val="22"/>
          <w:lang w:val="en-GB"/>
        </w:rPr>
        <w:tab/>
        <w:t xml:space="preserve">Validation of the draft Profile Report of Women and Youth owned/led </w:t>
      </w:r>
      <w:r w:rsidR="00112CE2">
        <w:rPr>
          <w:rFonts w:ascii="Arial" w:hAnsi="Arial" w:cs="Arial"/>
          <w:sz w:val="22"/>
          <w:szCs w:val="22"/>
          <w:lang w:val="en-GB"/>
        </w:rPr>
        <w:t>SMEs</w:t>
      </w:r>
      <w:r>
        <w:rPr>
          <w:rFonts w:ascii="Arial" w:hAnsi="Arial" w:cs="Arial"/>
          <w:sz w:val="22"/>
          <w:szCs w:val="22"/>
          <w:lang w:val="en-GB"/>
        </w:rPr>
        <w:t xml:space="preserve"> in COMESA.</w:t>
      </w:r>
    </w:p>
    <w:p w14:paraId="15F790F6" w14:textId="774E891B" w:rsidR="009C6DBA" w:rsidRDefault="00416444">
      <w:pPr>
        <w:ind w:left="360"/>
        <w:jc w:val="both"/>
        <w:rPr>
          <w:rFonts w:ascii="Arial" w:hAnsi="Arial" w:cs="Arial"/>
          <w:sz w:val="22"/>
          <w:szCs w:val="22"/>
          <w:lang w:val="en-GB"/>
        </w:rPr>
      </w:pPr>
      <w:r>
        <w:rPr>
          <w:rFonts w:ascii="Arial" w:hAnsi="Arial" w:cs="Arial"/>
          <w:sz w:val="22"/>
          <w:szCs w:val="22"/>
          <w:lang w:val="en-GB"/>
        </w:rPr>
        <w:t>v.</w:t>
      </w:r>
      <w:r>
        <w:rPr>
          <w:rFonts w:ascii="Arial" w:hAnsi="Arial" w:cs="Arial"/>
          <w:sz w:val="22"/>
          <w:szCs w:val="22"/>
          <w:lang w:val="en-GB"/>
        </w:rPr>
        <w:tab/>
        <w:t xml:space="preserve">Final Profile Report of Women and Youth owned/led </w:t>
      </w:r>
      <w:r w:rsidR="00112CE2">
        <w:rPr>
          <w:rFonts w:ascii="Arial" w:hAnsi="Arial" w:cs="Arial"/>
          <w:sz w:val="22"/>
          <w:szCs w:val="22"/>
          <w:lang w:val="en-GB"/>
        </w:rPr>
        <w:t>SMEs</w:t>
      </w:r>
      <w:r>
        <w:rPr>
          <w:rFonts w:ascii="Arial" w:hAnsi="Arial" w:cs="Arial"/>
          <w:sz w:val="22"/>
          <w:szCs w:val="22"/>
          <w:lang w:val="en-GB"/>
        </w:rPr>
        <w:t xml:space="preserve"> in the COMESA Region; and </w:t>
      </w:r>
    </w:p>
    <w:p w14:paraId="5580FD51" w14:textId="53A34C55" w:rsidR="009C6DBA" w:rsidRDefault="00416444">
      <w:pPr>
        <w:ind w:left="360"/>
        <w:jc w:val="both"/>
        <w:rPr>
          <w:rFonts w:ascii="Arial" w:hAnsi="Arial" w:cs="Arial"/>
          <w:sz w:val="22"/>
          <w:szCs w:val="22"/>
          <w:lang w:val="en-GB"/>
        </w:rPr>
      </w:pPr>
      <w:r>
        <w:rPr>
          <w:rFonts w:ascii="Arial" w:hAnsi="Arial" w:cs="Arial"/>
          <w:sz w:val="22"/>
          <w:szCs w:val="22"/>
          <w:lang w:val="en-GB"/>
        </w:rPr>
        <w:t>vi.</w:t>
      </w:r>
      <w:r>
        <w:rPr>
          <w:rFonts w:ascii="Arial" w:hAnsi="Arial" w:cs="Arial"/>
          <w:sz w:val="22"/>
          <w:szCs w:val="22"/>
          <w:lang w:val="en-GB"/>
        </w:rPr>
        <w:tab/>
        <w:t xml:space="preserve">National and regional database of women and youth </w:t>
      </w:r>
      <w:r w:rsidR="00112CE2">
        <w:rPr>
          <w:rFonts w:ascii="Arial" w:hAnsi="Arial" w:cs="Arial"/>
          <w:sz w:val="22"/>
          <w:szCs w:val="22"/>
          <w:lang w:val="en-GB"/>
        </w:rPr>
        <w:t>SMEs</w:t>
      </w:r>
      <w:r>
        <w:rPr>
          <w:rFonts w:ascii="Arial" w:hAnsi="Arial" w:cs="Arial"/>
          <w:sz w:val="22"/>
          <w:szCs w:val="22"/>
          <w:lang w:val="en-GB"/>
        </w:rPr>
        <w:t xml:space="preserve"> in the horticulture, leather and leather products, and </w:t>
      </w:r>
      <w:proofErr w:type="spellStart"/>
      <w:r>
        <w:rPr>
          <w:rFonts w:ascii="Arial" w:hAnsi="Arial" w:cs="Arial"/>
          <w:sz w:val="22"/>
          <w:szCs w:val="22"/>
          <w:lang w:val="en-GB"/>
        </w:rPr>
        <w:t>agro</w:t>
      </w:r>
      <w:proofErr w:type="spellEnd"/>
      <w:r>
        <w:rPr>
          <w:rFonts w:ascii="Arial" w:hAnsi="Arial" w:cs="Arial"/>
          <w:sz w:val="22"/>
          <w:szCs w:val="22"/>
          <w:lang w:val="en-GB"/>
        </w:rPr>
        <w:t>-processing value chains.</w:t>
      </w:r>
    </w:p>
    <w:p w14:paraId="5F1DB808" w14:textId="77777777" w:rsidR="009C6DBA" w:rsidRDefault="009C6DBA">
      <w:pPr>
        <w:ind w:leftChars="218" w:left="952" w:hangingChars="195" w:hanging="429"/>
        <w:jc w:val="both"/>
        <w:rPr>
          <w:rFonts w:ascii="Arial" w:hAnsi="Arial" w:cs="Arial"/>
          <w:sz w:val="22"/>
          <w:szCs w:val="22"/>
          <w:lang w:val="en-GB"/>
        </w:rPr>
      </w:pPr>
    </w:p>
    <w:p w14:paraId="1229F5E8" w14:textId="77777777" w:rsidR="009C6DBA" w:rsidRDefault="00416444">
      <w:pPr>
        <w:pStyle w:val="ListParagraph"/>
        <w:numPr>
          <w:ilvl w:val="0"/>
          <w:numId w:val="6"/>
        </w:numPr>
        <w:shd w:val="clear" w:color="auto" w:fill="FFFFFF"/>
        <w:ind w:left="0" w:firstLine="0"/>
        <w:contextualSpacing/>
        <w:outlineLvl w:val="3"/>
        <w:rPr>
          <w:rFonts w:ascii="Arial" w:eastAsia="Calibri" w:hAnsi="Arial" w:cs="Arial"/>
          <w:b/>
          <w:lang w:val="en-ZA"/>
        </w:rPr>
      </w:pPr>
      <w:bookmarkStart w:id="0" w:name="_Hlk174624299"/>
      <w:r>
        <w:rPr>
          <w:rFonts w:ascii="Arial" w:eastAsia="Calibri" w:hAnsi="Arial" w:cs="Arial"/>
          <w:b/>
          <w:color w:val="000000" w:themeColor="text1"/>
          <w:lang w:val="en-ZA"/>
        </w:rPr>
        <w:t>REQUIRED EXPERIENCE AND QUALIFICATIONS</w:t>
      </w:r>
      <w:r>
        <w:rPr>
          <w:rFonts w:ascii="Arial" w:eastAsia="Calibri" w:hAnsi="Arial" w:cs="Arial"/>
          <w:b/>
          <w:color w:val="00B0F0"/>
          <w:lang w:val="en-ZA"/>
        </w:rPr>
        <w:t xml:space="preserve"> </w:t>
      </w:r>
      <w:r>
        <w:rPr>
          <w:rFonts w:ascii="Arial" w:eastAsia="Calibri" w:hAnsi="Arial" w:cs="Arial"/>
          <w:b/>
          <w:lang w:val="en-ZA"/>
        </w:rPr>
        <w:t xml:space="preserve">/ELIGIBILITY CRITERIA </w:t>
      </w:r>
      <w:r>
        <w:rPr>
          <w:rFonts w:ascii="Arial" w:eastAsia="Calibri" w:hAnsi="Arial" w:cs="Arial"/>
          <w:b/>
          <w:lang w:val="en-ZA"/>
        </w:rPr>
        <w:tab/>
        <w:t>FOR CONSULTANT FIRM</w:t>
      </w:r>
    </w:p>
    <w:p w14:paraId="6ECB8771" w14:textId="77777777" w:rsidR="009C6DBA" w:rsidRDefault="009C6DBA">
      <w:pPr>
        <w:pStyle w:val="ListParagraph"/>
        <w:shd w:val="clear" w:color="auto" w:fill="FFFFFF"/>
        <w:ind w:left="0"/>
        <w:contextualSpacing/>
        <w:outlineLvl w:val="3"/>
        <w:rPr>
          <w:rFonts w:ascii="Arial" w:eastAsia="Calibri" w:hAnsi="Arial" w:cs="Arial"/>
          <w:b/>
          <w:lang w:val="en-ZA"/>
        </w:rPr>
      </w:pPr>
    </w:p>
    <w:p w14:paraId="1117E2CE" w14:textId="77777777" w:rsidR="009C6DBA" w:rsidRDefault="00416444">
      <w:pPr>
        <w:numPr>
          <w:ilvl w:val="0"/>
          <w:numId w:val="7"/>
        </w:numPr>
        <w:shd w:val="clear" w:color="auto" w:fill="FFFFFF"/>
        <w:spacing w:after="100" w:afterAutospacing="1"/>
        <w:jc w:val="both"/>
        <w:rPr>
          <w:rFonts w:ascii="Arial" w:hAnsi="Arial" w:cs="Arial"/>
          <w:color w:val="000000" w:themeColor="text1"/>
          <w:sz w:val="22"/>
          <w:szCs w:val="22"/>
          <w:lang w:val="zh-CN"/>
        </w:rPr>
      </w:pPr>
      <w:r>
        <w:rPr>
          <w:rFonts w:ascii="Arial" w:hAnsi="Arial" w:cs="Arial"/>
          <w:color w:val="000000" w:themeColor="text1"/>
          <w:sz w:val="22"/>
          <w:szCs w:val="22"/>
          <w:lang w:val="zh-CN"/>
        </w:rPr>
        <w:t xml:space="preserve">Demonstrated </w:t>
      </w:r>
      <w:r>
        <w:rPr>
          <w:rFonts w:ascii="Arial" w:hAnsi="Arial" w:cs="Arial"/>
          <w:color w:val="000000" w:themeColor="text1"/>
          <w:sz w:val="22"/>
          <w:szCs w:val="22"/>
        </w:rPr>
        <w:t xml:space="preserve">previous </w:t>
      </w:r>
      <w:r>
        <w:rPr>
          <w:rFonts w:ascii="Arial" w:hAnsi="Arial" w:cs="Arial"/>
          <w:color w:val="000000" w:themeColor="text1"/>
          <w:sz w:val="22"/>
          <w:szCs w:val="22"/>
          <w:lang w:val="zh-CN"/>
        </w:rPr>
        <w:t>experience</w:t>
      </w:r>
      <w:r>
        <w:rPr>
          <w:rFonts w:ascii="Arial" w:hAnsi="Arial" w:cs="Arial"/>
          <w:color w:val="000000" w:themeColor="text1"/>
          <w:sz w:val="22"/>
          <w:szCs w:val="22"/>
        </w:rPr>
        <w:t>s</w:t>
      </w:r>
      <w:r>
        <w:rPr>
          <w:rFonts w:ascii="Arial" w:hAnsi="Arial" w:cs="Arial"/>
          <w:color w:val="000000" w:themeColor="text1"/>
          <w:sz w:val="22"/>
          <w:szCs w:val="22"/>
          <w:lang w:val="zh-CN"/>
        </w:rPr>
        <w:t xml:space="preserve"> in conducting surveys </w:t>
      </w:r>
      <w:r>
        <w:rPr>
          <w:rFonts w:ascii="Arial" w:hAnsi="Arial" w:cs="Arial"/>
          <w:iCs/>
          <w:color w:val="000000" w:themeColor="text1"/>
          <w:sz w:val="22"/>
          <w:szCs w:val="22"/>
          <w:lang w:val="en-ZA"/>
        </w:rPr>
        <w:t>and gender analysis of economic sectors focusing on (SME</w:t>
      </w:r>
      <w:r>
        <w:rPr>
          <w:rFonts w:ascii="Arial" w:hAnsi="Arial" w:cs="Arial"/>
          <w:iCs/>
          <w:color w:val="000000" w:themeColor="text1"/>
          <w:sz w:val="22"/>
          <w:szCs w:val="22"/>
          <w:lang w:val="en-GB"/>
        </w:rPr>
        <w:t>’</w:t>
      </w:r>
      <w:r>
        <w:rPr>
          <w:rFonts w:ascii="Arial" w:hAnsi="Arial" w:cs="Arial"/>
          <w:iCs/>
          <w:color w:val="000000" w:themeColor="text1"/>
          <w:sz w:val="22"/>
          <w:szCs w:val="22"/>
          <w:lang w:val="en-ZA"/>
        </w:rPr>
        <w:t>s);</w:t>
      </w:r>
    </w:p>
    <w:p w14:paraId="5C64A9EA" w14:textId="77777777" w:rsidR="009C6DBA" w:rsidRDefault="00416444">
      <w:pPr>
        <w:numPr>
          <w:ilvl w:val="0"/>
          <w:numId w:val="7"/>
        </w:numPr>
        <w:shd w:val="clear" w:color="auto" w:fill="FFFFFF"/>
        <w:spacing w:after="100" w:afterAutospacing="1"/>
        <w:jc w:val="both"/>
        <w:rPr>
          <w:rFonts w:ascii="Arial" w:hAnsi="Arial" w:cs="Arial"/>
          <w:color w:val="000000" w:themeColor="text1"/>
          <w:sz w:val="22"/>
          <w:szCs w:val="22"/>
          <w:lang w:val="zh-CN"/>
        </w:rPr>
      </w:pPr>
      <w:r>
        <w:rPr>
          <w:rFonts w:ascii="Arial" w:hAnsi="Arial" w:cs="Arial"/>
          <w:color w:val="000000" w:themeColor="text1"/>
          <w:sz w:val="22"/>
          <w:szCs w:val="22"/>
          <w:lang w:val="zh-CN"/>
        </w:rPr>
        <w:t xml:space="preserve">Solid professional experience with a minimum of ten (10) years for offering and have completed </w:t>
      </w:r>
      <w:r>
        <w:rPr>
          <w:rFonts w:ascii="Arial" w:hAnsi="Arial" w:cs="Arial"/>
          <w:color w:val="000000" w:themeColor="text1"/>
          <w:sz w:val="22"/>
          <w:szCs w:val="22"/>
          <w:lang w:val="en-GB"/>
        </w:rPr>
        <w:t>2</w:t>
      </w:r>
      <w:r>
        <w:rPr>
          <w:rFonts w:ascii="Arial" w:hAnsi="Arial" w:cs="Arial"/>
          <w:color w:val="000000" w:themeColor="text1"/>
          <w:sz w:val="22"/>
          <w:szCs w:val="22"/>
          <w:lang w:val="zh-CN"/>
        </w:rPr>
        <w:t xml:space="preserve"> (</w:t>
      </w:r>
      <w:r>
        <w:rPr>
          <w:rFonts w:ascii="Arial" w:hAnsi="Arial" w:cs="Arial"/>
          <w:color w:val="000000" w:themeColor="text1"/>
          <w:sz w:val="22"/>
          <w:szCs w:val="22"/>
          <w:lang w:val="en-GB"/>
        </w:rPr>
        <w:t>two</w:t>
      </w:r>
      <w:r>
        <w:rPr>
          <w:rFonts w:ascii="Arial" w:hAnsi="Arial" w:cs="Arial"/>
          <w:color w:val="000000" w:themeColor="text1"/>
          <w:sz w:val="22"/>
          <w:szCs w:val="22"/>
          <w:lang w:val="zh-CN"/>
        </w:rPr>
        <w:t xml:space="preserve">) similar project surveys in economic and social programs including processing </w:t>
      </w:r>
      <w:r>
        <w:rPr>
          <w:rFonts w:ascii="Arial" w:hAnsi="Arial" w:cs="Arial"/>
          <w:color w:val="000000" w:themeColor="text1"/>
          <w:sz w:val="22"/>
          <w:szCs w:val="22"/>
          <w:lang w:val="en-GB"/>
        </w:rPr>
        <w:t xml:space="preserve">qualitative and </w:t>
      </w:r>
      <w:r>
        <w:rPr>
          <w:rFonts w:ascii="Arial" w:hAnsi="Arial" w:cs="Arial"/>
          <w:color w:val="000000" w:themeColor="text1"/>
          <w:sz w:val="22"/>
          <w:szCs w:val="22"/>
          <w:lang w:val="zh-CN"/>
        </w:rPr>
        <w:t>quantitative data analysis in different development programs</w:t>
      </w:r>
      <w:r>
        <w:rPr>
          <w:rFonts w:ascii="Arial" w:hAnsi="Arial" w:cs="Arial"/>
          <w:color w:val="000000" w:themeColor="text1"/>
          <w:sz w:val="22"/>
          <w:szCs w:val="22"/>
          <w:lang w:val="en-GB"/>
        </w:rPr>
        <w:t>;</w:t>
      </w:r>
    </w:p>
    <w:p w14:paraId="1CD74EE0" w14:textId="77777777" w:rsidR="009C6DBA" w:rsidRDefault="00416444">
      <w:pPr>
        <w:numPr>
          <w:ilvl w:val="0"/>
          <w:numId w:val="7"/>
        </w:numPr>
        <w:shd w:val="clear" w:color="auto" w:fill="FFFFFF"/>
        <w:spacing w:after="100" w:afterAutospacing="1"/>
        <w:jc w:val="both"/>
        <w:rPr>
          <w:rFonts w:ascii="Arial" w:hAnsi="Arial" w:cs="Arial"/>
          <w:color w:val="000000" w:themeColor="text1"/>
          <w:sz w:val="22"/>
          <w:szCs w:val="22"/>
          <w:lang w:val="zh-CN"/>
        </w:rPr>
      </w:pPr>
      <w:r>
        <w:rPr>
          <w:rFonts w:ascii="Arial" w:hAnsi="Arial" w:cs="Arial"/>
          <w:color w:val="000000" w:themeColor="text1"/>
          <w:sz w:val="22"/>
          <w:szCs w:val="22"/>
          <w:lang w:val="zh-CN"/>
        </w:rPr>
        <w:t xml:space="preserve">Provide details (documentary evidence e.g contract award or reference letter from the clients) of all similar </w:t>
      </w:r>
      <w:r>
        <w:rPr>
          <w:rFonts w:ascii="Arial" w:hAnsi="Arial" w:cs="Arial"/>
          <w:color w:val="000000" w:themeColor="text1"/>
          <w:sz w:val="22"/>
          <w:szCs w:val="22"/>
        </w:rPr>
        <w:t>projects and services of</w:t>
      </w:r>
      <w:r>
        <w:rPr>
          <w:rFonts w:ascii="Arial" w:hAnsi="Arial" w:cs="Arial"/>
          <w:color w:val="000000" w:themeColor="text1"/>
          <w:sz w:val="22"/>
          <w:szCs w:val="22"/>
          <w:lang w:val="zh-CN"/>
        </w:rPr>
        <w:t xml:space="preserve"> this scale or above and complexity and in comparable organizations for the last 5 years or more during which they were completed</w:t>
      </w:r>
      <w:r>
        <w:rPr>
          <w:rFonts w:ascii="Arial" w:hAnsi="Arial" w:cs="Arial"/>
          <w:color w:val="000000" w:themeColor="text1"/>
          <w:sz w:val="22"/>
          <w:szCs w:val="22"/>
          <w:lang w:val="en-GB"/>
        </w:rPr>
        <w:t>;</w:t>
      </w:r>
    </w:p>
    <w:p w14:paraId="0AF9AB30" w14:textId="77777777" w:rsidR="009C6DBA" w:rsidRDefault="00416444">
      <w:pPr>
        <w:numPr>
          <w:ilvl w:val="0"/>
          <w:numId w:val="7"/>
        </w:numPr>
        <w:shd w:val="clear" w:color="auto" w:fill="FFFFFF"/>
        <w:spacing w:after="100" w:afterAutospacing="1"/>
        <w:jc w:val="both"/>
        <w:rPr>
          <w:rFonts w:ascii="Arial" w:hAnsi="Arial" w:cs="Arial"/>
          <w:color w:val="000000" w:themeColor="text1"/>
          <w:sz w:val="22"/>
          <w:szCs w:val="22"/>
          <w:lang w:val="en-ZA"/>
        </w:rPr>
      </w:pPr>
      <w:r>
        <w:rPr>
          <w:rFonts w:ascii="Arial" w:hAnsi="Arial" w:cs="Arial"/>
          <w:color w:val="000000" w:themeColor="text1"/>
          <w:sz w:val="22"/>
          <w:szCs w:val="22"/>
          <w:lang w:val="en-ZA"/>
        </w:rPr>
        <w:t>Good knowledge of the development of new digital databases, monitoring database performance</w:t>
      </w:r>
      <w:r>
        <w:rPr>
          <w:rFonts w:ascii="Arial" w:hAnsi="Arial" w:cs="Arial"/>
          <w:color w:val="000000" w:themeColor="text1"/>
          <w:sz w:val="22"/>
          <w:szCs w:val="22"/>
          <w:lang w:val="en-GB"/>
        </w:rPr>
        <w:t>,</w:t>
      </w:r>
      <w:r>
        <w:rPr>
          <w:rFonts w:ascii="Arial" w:hAnsi="Arial" w:cs="Arial"/>
          <w:color w:val="000000" w:themeColor="text1"/>
          <w:sz w:val="22"/>
          <w:szCs w:val="22"/>
          <w:lang w:val="en-ZA"/>
        </w:rPr>
        <w:t xml:space="preserve"> interpreting raw data, and turning it into usable </w:t>
      </w:r>
      <w:r>
        <w:rPr>
          <w:rFonts w:ascii="Arial" w:hAnsi="Arial" w:cs="Arial"/>
          <w:color w:val="000000" w:themeColor="text1"/>
          <w:sz w:val="22"/>
          <w:szCs w:val="22"/>
          <w:lang w:val="en-GB"/>
        </w:rPr>
        <w:t>data</w:t>
      </w:r>
      <w:r>
        <w:rPr>
          <w:rFonts w:ascii="Arial" w:hAnsi="Arial" w:cs="Arial"/>
          <w:color w:val="000000" w:themeColor="text1"/>
          <w:sz w:val="22"/>
          <w:szCs w:val="22"/>
          <w:lang w:val="en-ZA"/>
        </w:rPr>
        <w:t xml:space="preserve"> for socio-economic programs.</w:t>
      </w:r>
    </w:p>
    <w:p w14:paraId="272912AD" w14:textId="77777777" w:rsidR="009C6DBA" w:rsidRDefault="00416444">
      <w:pPr>
        <w:numPr>
          <w:ilvl w:val="0"/>
          <w:numId w:val="7"/>
        </w:numPr>
        <w:shd w:val="clear" w:color="auto" w:fill="FFFFFF"/>
        <w:spacing w:after="100" w:afterAutospacing="1"/>
        <w:jc w:val="both"/>
        <w:rPr>
          <w:rFonts w:ascii="Arial" w:hAnsi="Arial" w:cs="Arial"/>
          <w:color w:val="000000" w:themeColor="text1"/>
          <w:sz w:val="22"/>
          <w:szCs w:val="22"/>
          <w:lang w:val="en-ZA"/>
        </w:rPr>
      </w:pPr>
      <w:r>
        <w:rPr>
          <w:rFonts w:ascii="Arial" w:hAnsi="Arial" w:cs="Arial"/>
          <w:color w:val="000000" w:themeColor="text1"/>
          <w:sz w:val="22"/>
          <w:szCs w:val="22"/>
          <w:lang w:val="en-GB"/>
        </w:rPr>
        <w:t>F</w:t>
      </w:r>
      <w:proofErr w:type="spellStart"/>
      <w:r>
        <w:rPr>
          <w:rFonts w:ascii="Arial" w:hAnsi="Arial" w:cs="Arial"/>
          <w:color w:val="000000" w:themeColor="text1"/>
          <w:sz w:val="22"/>
          <w:szCs w:val="22"/>
          <w:lang w:val="en-ZA"/>
        </w:rPr>
        <w:t>amiliarity</w:t>
      </w:r>
      <w:proofErr w:type="spellEnd"/>
      <w:r>
        <w:rPr>
          <w:rFonts w:ascii="Arial" w:hAnsi="Arial" w:cs="Arial"/>
          <w:color w:val="000000" w:themeColor="text1"/>
          <w:sz w:val="22"/>
          <w:szCs w:val="22"/>
          <w:lang w:val="en-ZA"/>
        </w:rPr>
        <w:t xml:space="preserve"> in gender </w:t>
      </w:r>
      <w:r>
        <w:rPr>
          <w:rFonts w:ascii="Arial" w:hAnsi="Arial" w:cs="Arial"/>
          <w:color w:val="000000" w:themeColor="text1"/>
          <w:sz w:val="22"/>
          <w:szCs w:val="22"/>
          <w:lang w:val="en-GB"/>
        </w:rPr>
        <w:t>and youth issues in t</w:t>
      </w:r>
      <w:proofErr w:type="spellStart"/>
      <w:r>
        <w:rPr>
          <w:rFonts w:ascii="Arial" w:hAnsi="Arial" w:cs="Arial"/>
          <w:color w:val="000000" w:themeColor="text1"/>
          <w:sz w:val="22"/>
          <w:szCs w:val="22"/>
          <w:lang w:val="en-ZA"/>
        </w:rPr>
        <w:t>rade</w:t>
      </w:r>
      <w:proofErr w:type="spellEnd"/>
      <w:r>
        <w:rPr>
          <w:rFonts w:ascii="Arial" w:hAnsi="Arial" w:cs="Arial"/>
          <w:color w:val="000000" w:themeColor="text1"/>
          <w:sz w:val="22"/>
          <w:szCs w:val="22"/>
          <w:lang w:val="en-ZA"/>
        </w:rPr>
        <w:t xml:space="preserve">, </w:t>
      </w:r>
      <w:r>
        <w:rPr>
          <w:rFonts w:ascii="Arial" w:hAnsi="Arial" w:cs="Arial"/>
          <w:color w:val="000000" w:themeColor="text1"/>
          <w:sz w:val="22"/>
          <w:szCs w:val="22"/>
          <w:lang w:val="en-GB"/>
        </w:rPr>
        <w:t>agriculture</w:t>
      </w:r>
      <w:r>
        <w:rPr>
          <w:rFonts w:ascii="Arial" w:hAnsi="Arial" w:cs="Arial"/>
          <w:color w:val="000000" w:themeColor="text1"/>
          <w:sz w:val="22"/>
          <w:szCs w:val="22"/>
          <w:lang w:val="en-ZA"/>
        </w:rPr>
        <w:t xml:space="preserve">, </w:t>
      </w:r>
      <w:r>
        <w:rPr>
          <w:rFonts w:ascii="Arial" w:hAnsi="Arial" w:cs="Arial"/>
          <w:color w:val="000000" w:themeColor="text1"/>
          <w:sz w:val="22"/>
          <w:szCs w:val="22"/>
          <w:lang w:val="en-GB"/>
        </w:rPr>
        <w:t>private sector development, SPS, climate change, and others</w:t>
      </w:r>
      <w:r>
        <w:rPr>
          <w:rFonts w:ascii="Arial" w:hAnsi="Arial" w:cs="Arial"/>
          <w:color w:val="000000" w:themeColor="text1"/>
          <w:sz w:val="22"/>
          <w:szCs w:val="22"/>
          <w:lang w:val="en-ZA"/>
        </w:rPr>
        <w:t xml:space="preserve">. </w:t>
      </w:r>
    </w:p>
    <w:p w14:paraId="6DBE4033" w14:textId="77777777" w:rsidR="009C6DBA" w:rsidRDefault="00416444">
      <w:pPr>
        <w:numPr>
          <w:ilvl w:val="0"/>
          <w:numId w:val="7"/>
        </w:numPr>
        <w:shd w:val="clear" w:color="auto" w:fill="FFFFFF"/>
        <w:spacing w:after="100" w:afterAutospacing="1"/>
        <w:jc w:val="both"/>
        <w:rPr>
          <w:rFonts w:ascii="Arial" w:hAnsi="Arial" w:cs="Arial"/>
          <w:color w:val="000000" w:themeColor="text1"/>
          <w:sz w:val="22"/>
          <w:szCs w:val="22"/>
          <w:lang w:val="en-ZA"/>
        </w:rPr>
      </w:pPr>
      <w:r>
        <w:rPr>
          <w:rFonts w:ascii="Arial" w:hAnsi="Arial" w:cs="Arial"/>
          <w:color w:val="000000" w:themeColor="text1"/>
          <w:sz w:val="22"/>
          <w:szCs w:val="22"/>
          <w:lang w:val="en-ZA"/>
        </w:rPr>
        <w:t>Good understanding of the targeted value chains</w:t>
      </w:r>
      <w:r>
        <w:rPr>
          <w:rFonts w:ascii="Arial" w:hAnsi="Arial" w:cs="Arial"/>
          <w:color w:val="000000" w:themeColor="text1"/>
          <w:sz w:val="22"/>
          <w:szCs w:val="22"/>
          <w:lang w:val="en-GB"/>
        </w:rPr>
        <w:t xml:space="preserve"> (horticulture, leather and leather products, and </w:t>
      </w:r>
      <w:proofErr w:type="spellStart"/>
      <w:r>
        <w:rPr>
          <w:rFonts w:ascii="Arial" w:hAnsi="Arial" w:cs="Arial"/>
          <w:color w:val="000000" w:themeColor="text1"/>
          <w:sz w:val="22"/>
          <w:szCs w:val="22"/>
          <w:lang w:val="en-GB"/>
        </w:rPr>
        <w:t>agro</w:t>
      </w:r>
      <w:proofErr w:type="spellEnd"/>
      <w:r>
        <w:rPr>
          <w:rFonts w:ascii="Arial" w:hAnsi="Arial" w:cs="Arial"/>
          <w:color w:val="000000" w:themeColor="text1"/>
          <w:sz w:val="22"/>
          <w:szCs w:val="22"/>
          <w:lang w:val="en-GB"/>
        </w:rPr>
        <w:t xml:space="preserve"> processing.</w:t>
      </w:r>
    </w:p>
    <w:p w14:paraId="36B1DE10" w14:textId="77777777" w:rsidR="009C6DBA" w:rsidRDefault="00416444">
      <w:pPr>
        <w:numPr>
          <w:ilvl w:val="0"/>
          <w:numId w:val="7"/>
        </w:numPr>
        <w:shd w:val="clear" w:color="auto" w:fill="FFFFFF"/>
        <w:spacing w:after="100" w:afterAutospacing="1"/>
        <w:jc w:val="both"/>
        <w:rPr>
          <w:rFonts w:ascii="Arial" w:hAnsi="Arial" w:cs="Arial"/>
          <w:color w:val="000000" w:themeColor="text1"/>
          <w:sz w:val="22"/>
          <w:szCs w:val="22"/>
          <w:lang w:val="en-ZA"/>
        </w:rPr>
      </w:pPr>
      <w:r>
        <w:rPr>
          <w:rFonts w:ascii="Arial" w:hAnsi="Arial" w:cs="Arial"/>
          <w:color w:val="000000" w:themeColor="text1"/>
          <w:sz w:val="22"/>
          <w:szCs w:val="22"/>
          <w:lang w:val="en-GB"/>
        </w:rPr>
        <w:t>Good understanding of COMESA regional trade instruments, COMESA Tripartite Agreement, and the African Continental Free Trade Area (</w:t>
      </w:r>
      <w:proofErr w:type="spellStart"/>
      <w:r>
        <w:rPr>
          <w:rFonts w:ascii="Arial" w:hAnsi="Arial" w:cs="Arial"/>
          <w:color w:val="000000" w:themeColor="text1"/>
          <w:sz w:val="22"/>
          <w:szCs w:val="22"/>
          <w:lang w:val="en-GB"/>
        </w:rPr>
        <w:t>AfCFTA</w:t>
      </w:r>
      <w:proofErr w:type="spellEnd"/>
      <w:r>
        <w:rPr>
          <w:rFonts w:ascii="Arial" w:hAnsi="Arial" w:cs="Arial"/>
          <w:color w:val="000000" w:themeColor="text1"/>
          <w:sz w:val="22"/>
          <w:szCs w:val="22"/>
          <w:lang w:val="en-GB"/>
        </w:rPr>
        <w:t>), and protocol on women and youth in trade, and other frameworks.</w:t>
      </w:r>
    </w:p>
    <w:p w14:paraId="60A0D743" w14:textId="306942E4" w:rsidR="009C6DBA" w:rsidRDefault="00416444">
      <w:pPr>
        <w:numPr>
          <w:ilvl w:val="0"/>
          <w:numId w:val="7"/>
        </w:numPr>
        <w:shd w:val="clear" w:color="auto" w:fill="FFFFFF"/>
        <w:spacing w:after="100" w:afterAutospacing="1"/>
        <w:jc w:val="both"/>
        <w:rPr>
          <w:rFonts w:ascii="Arial" w:hAnsi="Arial" w:cs="Arial"/>
          <w:color w:val="000000" w:themeColor="text1"/>
          <w:sz w:val="22"/>
          <w:szCs w:val="22"/>
          <w:lang w:val="en-ZA"/>
        </w:rPr>
      </w:pPr>
      <w:r>
        <w:rPr>
          <w:rFonts w:ascii="Arial" w:hAnsi="Arial" w:cs="Arial"/>
          <w:color w:val="000000" w:themeColor="text1"/>
          <w:sz w:val="22"/>
          <w:szCs w:val="22"/>
          <w:lang w:val="en-GB"/>
        </w:rPr>
        <w:t xml:space="preserve">Good understanding of regional, </w:t>
      </w:r>
      <w:proofErr w:type="gramStart"/>
      <w:r>
        <w:rPr>
          <w:rFonts w:ascii="Arial" w:hAnsi="Arial" w:cs="Arial"/>
          <w:color w:val="000000" w:themeColor="text1"/>
          <w:sz w:val="22"/>
          <w:szCs w:val="22"/>
          <w:lang w:val="en-GB"/>
        </w:rPr>
        <w:t>continental</w:t>
      </w:r>
      <w:proofErr w:type="gramEnd"/>
      <w:r>
        <w:rPr>
          <w:rFonts w:ascii="Arial" w:hAnsi="Arial" w:cs="Arial"/>
          <w:color w:val="000000" w:themeColor="text1"/>
          <w:sz w:val="22"/>
          <w:szCs w:val="22"/>
          <w:lang w:val="en-GB"/>
        </w:rPr>
        <w:t xml:space="preserve"> and global aspirations on gender, and </w:t>
      </w:r>
      <w:r w:rsidR="005600A8">
        <w:rPr>
          <w:rFonts w:ascii="Arial" w:hAnsi="Arial" w:cs="Arial"/>
          <w:color w:val="000000" w:themeColor="text1"/>
          <w:sz w:val="22"/>
          <w:szCs w:val="22"/>
          <w:lang w:val="en-GB"/>
        </w:rPr>
        <w:t>youth.</w:t>
      </w:r>
    </w:p>
    <w:p w14:paraId="156F222C" w14:textId="77777777" w:rsidR="009C6DBA" w:rsidRDefault="00416444">
      <w:pPr>
        <w:numPr>
          <w:ilvl w:val="0"/>
          <w:numId w:val="7"/>
        </w:numPr>
        <w:shd w:val="clear" w:color="auto" w:fill="FFFFFF"/>
        <w:spacing w:after="100" w:afterAutospacing="1"/>
        <w:jc w:val="both"/>
        <w:rPr>
          <w:rFonts w:ascii="Arial" w:hAnsi="Arial" w:cs="Arial"/>
          <w:color w:val="000000" w:themeColor="text1"/>
          <w:sz w:val="22"/>
          <w:szCs w:val="22"/>
          <w:lang w:val="zh-CN"/>
        </w:rPr>
      </w:pPr>
      <w:r>
        <w:rPr>
          <w:rFonts w:ascii="Arial" w:hAnsi="Arial" w:cs="Arial"/>
          <w:color w:val="000000" w:themeColor="text1"/>
          <w:sz w:val="22"/>
          <w:szCs w:val="22"/>
          <w:lang w:val="zh-CN"/>
        </w:rPr>
        <w:t>Demonstrated strong capacity in data management and statistics.</w:t>
      </w:r>
    </w:p>
    <w:p w14:paraId="637EBCFC" w14:textId="77777777" w:rsidR="009C6DBA" w:rsidRDefault="00416444">
      <w:pPr>
        <w:numPr>
          <w:ilvl w:val="0"/>
          <w:numId w:val="7"/>
        </w:numPr>
        <w:shd w:val="clear" w:color="auto" w:fill="FFFFFF"/>
        <w:spacing w:after="100" w:afterAutospacing="1"/>
        <w:jc w:val="both"/>
        <w:rPr>
          <w:rFonts w:ascii="Arial" w:hAnsi="Arial" w:cs="Arial"/>
          <w:color w:val="000000" w:themeColor="text1"/>
          <w:sz w:val="22"/>
          <w:szCs w:val="22"/>
          <w:lang w:val="zh-CN"/>
        </w:rPr>
      </w:pPr>
      <w:r>
        <w:rPr>
          <w:rFonts w:ascii="Arial" w:hAnsi="Arial" w:cs="Arial"/>
          <w:color w:val="000000" w:themeColor="text1"/>
          <w:sz w:val="22"/>
          <w:szCs w:val="22"/>
          <w:lang w:val="zh-CN"/>
        </w:rPr>
        <w:lastRenderedPageBreak/>
        <w:t>Possess good knowledge of all concepts, principles, and approaches required for this assignment</w:t>
      </w:r>
      <w:r>
        <w:rPr>
          <w:rFonts w:ascii="Arial" w:hAnsi="Arial" w:cs="Arial"/>
          <w:color w:val="000000" w:themeColor="text1"/>
          <w:sz w:val="22"/>
          <w:szCs w:val="22"/>
          <w:lang w:val="en-GB"/>
        </w:rPr>
        <w:t xml:space="preserve">; </w:t>
      </w:r>
    </w:p>
    <w:p w14:paraId="102508EF" w14:textId="77777777" w:rsidR="009C6DBA" w:rsidRDefault="00416444">
      <w:pPr>
        <w:numPr>
          <w:ilvl w:val="0"/>
          <w:numId w:val="7"/>
        </w:numPr>
        <w:shd w:val="clear" w:color="auto" w:fill="FFFFFF"/>
        <w:spacing w:after="100" w:afterAutospacing="1"/>
        <w:jc w:val="both"/>
        <w:rPr>
          <w:rFonts w:ascii="Arial" w:hAnsi="Arial" w:cs="Arial"/>
          <w:color w:val="000000" w:themeColor="text1"/>
          <w:sz w:val="22"/>
          <w:szCs w:val="22"/>
          <w:lang w:val="zh-CN"/>
        </w:rPr>
      </w:pPr>
      <w:r>
        <w:rPr>
          <w:rFonts w:ascii="Arial" w:hAnsi="Arial" w:cs="Arial"/>
          <w:color w:val="000000" w:themeColor="text1"/>
          <w:sz w:val="22"/>
          <w:szCs w:val="22"/>
          <w:lang w:val="zh-CN"/>
        </w:rPr>
        <w:t xml:space="preserve">The experience and qualifications of the following experts will be evaluated to award the consultancy firm. </w:t>
      </w:r>
    </w:p>
    <w:p w14:paraId="77D47630" w14:textId="77777777" w:rsidR="009C6DBA" w:rsidRDefault="00416444">
      <w:pPr>
        <w:numPr>
          <w:ilvl w:val="0"/>
          <w:numId w:val="8"/>
        </w:numPr>
        <w:shd w:val="clear" w:color="auto" w:fill="FFFFFF"/>
        <w:spacing w:after="100" w:afterAutospacing="1"/>
        <w:jc w:val="both"/>
        <w:rPr>
          <w:rFonts w:ascii="Arial" w:hAnsi="Arial" w:cs="Arial"/>
          <w:color w:val="000000" w:themeColor="text1"/>
          <w:sz w:val="22"/>
          <w:szCs w:val="22"/>
          <w:lang w:val="zh-CN"/>
        </w:rPr>
      </w:pPr>
      <w:r>
        <w:rPr>
          <w:rFonts w:ascii="Arial" w:hAnsi="Arial" w:cs="Arial"/>
          <w:color w:val="000000" w:themeColor="text1"/>
          <w:sz w:val="22"/>
          <w:szCs w:val="22"/>
          <w:lang w:val="zh-CN"/>
        </w:rPr>
        <w:t>A Team Leader with having Master's in social sciences preferably economics</w:t>
      </w:r>
      <w:r>
        <w:rPr>
          <w:rFonts w:ascii="Arial" w:hAnsi="Arial" w:cs="Arial"/>
          <w:color w:val="000000" w:themeColor="text1"/>
          <w:sz w:val="22"/>
          <w:szCs w:val="22"/>
          <w:lang w:val="en-GB"/>
        </w:rPr>
        <w:t>, gender,</w:t>
      </w:r>
      <w:r>
        <w:rPr>
          <w:rFonts w:ascii="Arial" w:hAnsi="Arial" w:cs="Arial"/>
          <w:color w:val="000000" w:themeColor="text1"/>
          <w:sz w:val="22"/>
          <w:szCs w:val="22"/>
          <w:lang w:val="zh-CN"/>
        </w:rPr>
        <w:t xml:space="preserve"> and an MBA. A PhD will be an added advantage and at least 10-15 years’ experience in baseline surveys, and econometric analysis</w:t>
      </w:r>
      <w:r>
        <w:rPr>
          <w:rFonts w:ascii="Arial" w:hAnsi="Arial" w:cs="Arial"/>
          <w:color w:val="000000" w:themeColor="text1"/>
          <w:sz w:val="22"/>
          <w:szCs w:val="22"/>
          <w:lang w:val="en-GB"/>
        </w:rPr>
        <w:t xml:space="preserve">; </w:t>
      </w:r>
    </w:p>
    <w:p w14:paraId="2CC70693" w14:textId="77777777" w:rsidR="009C6DBA" w:rsidRDefault="00416444">
      <w:pPr>
        <w:numPr>
          <w:ilvl w:val="0"/>
          <w:numId w:val="8"/>
        </w:numPr>
        <w:shd w:val="clear" w:color="auto" w:fill="FFFFFF"/>
        <w:spacing w:after="100" w:afterAutospacing="1"/>
        <w:jc w:val="both"/>
        <w:rPr>
          <w:rFonts w:ascii="Arial" w:hAnsi="Arial" w:cs="Arial"/>
          <w:color w:val="000000" w:themeColor="text1"/>
          <w:sz w:val="22"/>
          <w:szCs w:val="22"/>
          <w:lang w:val="zh-CN"/>
        </w:rPr>
      </w:pPr>
      <w:r>
        <w:rPr>
          <w:rFonts w:ascii="Arial" w:hAnsi="Arial" w:cs="Arial"/>
          <w:color w:val="000000" w:themeColor="text1"/>
          <w:sz w:val="22"/>
          <w:szCs w:val="22"/>
          <w:lang w:val="zh-CN"/>
        </w:rPr>
        <w:t>One Senior Statistician with excellent statistical and analytical skills</w:t>
      </w:r>
      <w:r>
        <w:rPr>
          <w:rFonts w:ascii="Arial" w:hAnsi="Arial" w:cs="Arial"/>
          <w:color w:val="000000" w:themeColor="text1"/>
          <w:sz w:val="22"/>
          <w:szCs w:val="22"/>
          <w:lang w:val="en-GB"/>
        </w:rPr>
        <w:t>, database development,</w:t>
      </w:r>
      <w:r>
        <w:rPr>
          <w:rFonts w:ascii="Arial" w:hAnsi="Arial" w:cs="Arial"/>
          <w:color w:val="000000" w:themeColor="text1"/>
          <w:sz w:val="22"/>
          <w:szCs w:val="22"/>
          <w:lang w:val="zh-CN"/>
        </w:rPr>
        <w:t xml:space="preserve"> and at least 10 years of relevant experience</w:t>
      </w:r>
      <w:r>
        <w:rPr>
          <w:rFonts w:ascii="Arial" w:hAnsi="Arial" w:cs="Arial"/>
          <w:color w:val="000000" w:themeColor="text1"/>
          <w:sz w:val="22"/>
          <w:szCs w:val="22"/>
          <w:lang w:val="en-GB"/>
        </w:rPr>
        <w:t>;</w:t>
      </w:r>
    </w:p>
    <w:p w14:paraId="6A54080C" w14:textId="77777777" w:rsidR="009C6DBA" w:rsidRDefault="00416444">
      <w:pPr>
        <w:numPr>
          <w:ilvl w:val="0"/>
          <w:numId w:val="8"/>
        </w:numPr>
        <w:shd w:val="clear" w:color="auto" w:fill="FFFFFF"/>
        <w:spacing w:after="100" w:afterAutospacing="1"/>
        <w:jc w:val="both"/>
        <w:rPr>
          <w:rFonts w:ascii="Arial" w:hAnsi="Arial" w:cs="Arial"/>
          <w:color w:val="000000" w:themeColor="text1"/>
          <w:sz w:val="22"/>
          <w:szCs w:val="22"/>
          <w:lang w:val="zh-CN"/>
        </w:rPr>
      </w:pPr>
      <w:r>
        <w:rPr>
          <w:rFonts w:ascii="Arial" w:hAnsi="Arial" w:cs="Arial"/>
          <w:color w:val="000000" w:themeColor="text1"/>
          <w:sz w:val="22"/>
          <w:szCs w:val="22"/>
          <w:lang w:val="zh-CN"/>
        </w:rPr>
        <w:t>One Economist</w:t>
      </w:r>
      <w:r>
        <w:rPr>
          <w:rFonts w:ascii="Arial" w:hAnsi="Arial" w:cs="Arial"/>
          <w:color w:val="000000" w:themeColor="text1"/>
          <w:sz w:val="22"/>
          <w:szCs w:val="22"/>
          <w:lang w:val="en-GB"/>
        </w:rPr>
        <w:t xml:space="preserve"> /Agricultural Economist/</w:t>
      </w:r>
      <w:r>
        <w:rPr>
          <w:rFonts w:ascii="Arial" w:hAnsi="Arial" w:cs="Arial"/>
          <w:color w:val="000000" w:themeColor="text1"/>
          <w:sz w:val="22"/>
          <w:szCs w:val="22"/>
          <w:lang w:val="zh-CN"/>
        </w:rPr>
        <w:t xml:space="preserve"> with having Masters in Economics</w:t>
      </w:r>
      <w:r>
        <w:rPr>
          <w:rFonts w:ascii="Arial" w:hAnsi="Arial" w:cs="Arial"/>
          <w:color w:val="000000" w:themeColor="text1"/>
          <w:sz w:val="22"/>
          <w:szCs w:val="22"/>
          <w:lang w:val="en-GB"/>
        </w:rPr>
        <w:t>/Agricultural Economist/</w:t>
      </w:r>
      <w:r>
        <w:rPr>
          <w:rFonts w:ascii="Arial" w:hAnsi="Arial" w:cs="Arial"/>
          <w:color w:val="000000" w:themeColor="text1"/>
          <w:sz w:val="22"/>
          <w:szCs w:val="22"/>
          <w:lang w:val="zh-CN"/>
        </w:rPr>
        <w:t xml:space="preserve"> and at least 8 years’ experience in statistical analysis of large profile survey data and excellent skills in report writing</w:t>
      </w:r>
      <w:r>
        <w:rPr>
          <w:rFonts w:ascii="Arial" w:hAnsi="Arial" w:cs="Arial"/>
          <w:color w:val="000000" w:themeColor="text1"/>
          <w:sz w:val="22"/>
          <w:szCs w:val="22"/>
          <w:lang w:val="en-GB"/>
        </w:rPr>
        <w:t>;</w:t>
      </w:r>
    </w:p>
    <w:p w14:paraId="34C59B9D" w14:textId="77777777" w:rsidR="009C6DBA" w:rsidRDefault="00416444">
      <w:pPr>
        <w:numPr>
          <w:ilvl w:val="0"/>
          <w:numId w:val="8"/>
        </w:numPr>
        <w:shd w:val="clear" w:color="auto" w:fill="FFFFFF"/>
        <w:spacing w:after="100" w:afterAutospacing="1"/>
        <w:jc w:val="both"/>
        <w:rPr>
          <w:rFonts w:ascii="Arial" w:hAnsi="Arial" w:cs="Arial"/>
          <w:color w:val="000000" w:themeColor="text1"/>
          <w:sz w:val="22"/>
          <w:szCs w:val="22"/>
          <w:lang w:val="zh-CN"/>
        </w:rPr>
      </w:pPr>
      <w:r>
        <w:rPr>
          <w:rFonts w:ascii="Arial" w:hAnsi="Arial" w:cs="Arial"/>
          <w:color w:val="000000" w:themeColor="text1"/>
          <w:sz w:val="22"/>
          <w:szCs w:val="22"/>
          <w:lang w:val="en-GB"/>
        </w:rPr>
        <w:t>One gender expert with a Masters in Gender and at least 8 years’ experience in gender analysis.</w:t>
      </w:r>
    </w:p>
    <w:p w14:paraId="1BEF950D" w14:textId="77777777" w:rsidR="009C6DBA" w:rsidRDefault="00416444">
      <w:pPr>
        <w:numPr>
          <w:ilvl w:val="0"/>
          <w:numId w:val="8"/>
        </w:numPr>
        <w:shd w:val="clear" w:color="auto" w:fill="FFFFFF"/>
        <w:spacing w:after="100" w:afterAutospacing="1"/>
        <w:jc w:val="both"/>
        <w:rPr>
          <w:rFonts w:ascii="Arial" w:hAnsi="Arial" w:cs="Arial"/>
          <w:color w:val="000000" w:themeColor="text1"/>
          <w:sz w:val="22"/>
          <w:szCs w:val="22"/>
          <w:lang w:val="zh-CN"/>
        </w:rPr>
      </w:pPr>
      <w:r>
        <w:rPr>
          <w:rFonts w:ascii="Arial" w:hAnsi="Arial" w:cs="Arial"/>
          <w:color w:val="000000" w:themeColor="text1"/>
          <w:sz w:val="22"/>
          <w:szCs w:val="22"/>
          <w:lang w:val="zh-CN"/>
        </w:rPr>
        <w:t xml:space="preserve">Field Supervisors with 4 years of experience in supervision of field-level data collection of quantitative and qualitative nature; </w:t>
      </w:r>
    </w:p>
    <w:p w14:paraId="5135E458" w14:textId="77777777" w:rsidR="009C6DBA" w:rsidRDefault="00416444">
      <w:pPr>
        <w:numPr>
          <w:ilvl w:val="0"/>
          <w:numId w:val="8"/>
        </w:numPr>
        <w:shd w:val="clear" w:color="auto" w:fill="FFFFFF"/>
        <w:spacing w:after="100" w:afterAutospacing="1"/>
        <w:jc w:val="both"/>
        <w:rPr>
          <w:rFonts w:ascii="Arial" w:hAnsi="Arial" w:cs="Arial"/>
          <w:color w:val="000000" w:themeColor="text1"/>
          <w:sz w:val="22"/>
          <w:szCs w:val="22"/>
          <w:lang w:val="zh-CN"/>
        </w:rPr>
      </w:pPr>
      <w:r>
        <w:rPr>
          <w:rFonts w:ascii="Arial" w:hAnsi="Arial" w:cs="Arial"/>
          <w:color w:val="000000" w:themeColor="text1"/>
          <w:sz w:val="22"/>
          <w:szCs w:val="22"/>
          <w:lang w:val="zh-CN"/>
        </w:rPr>
        <w:t xml:space="preserve">Adequate Enumerators with 2 years of experience in data collection; </w:t>
      </w:r>
    </w:p>
    <w:p w14:paraId="1B85EEE5" w14:textId="77777777" w:rsidR="009C6DBA" w:rsidRDefault="00416444">
      <w:pPr>
        <w:numPr>
          <w:ilvl w:val="0"/>
          <w:numId w:val="8"/>
        </w:numPr>
        <w:shd w:val="clear" w:color="auto" w:fill="FFFFFF"/>
        <w:spacing w:after="100" w:afterAutospacing="1"/>
        <w:jc w:val="both"/>
        <w:rPr>
          <w:rFonts w:ascii="Arial" w:hAnsi="Arial" w:cs="Arial"/>
          <w:color w:val="000000" w:themeColor="text1"/>
          <w:sz w:val="22"/>
          <w:szCs w:val="22"/>
          <w:lang w:val="zh-CN"/>
        </w:rPr>
      </w:pPr>
      <w:r>
        <w:rPr>
          <w:rFonts w:ascii="Arial" w:hAnsi="Arial" w:cs="Arial"/>
          <w:color w:val="000000" w:themeColor="text1"/>
          <w:sz w:val="22"/>
          <w:szCs w:val="22"/>
          <w:lang w:val="zh-CN"/>
        </w:rPr>
        <w:t>Data Entry/Processing Operator with at least 5 years of relevant working experience. Knowledge of software for database management and statistical analysis is required.</w:t>
      </w:r>
    </w:p>
    <w:p w14:paraId="7C2A8262" w14:textId="77777777" w:rsidR="009C6DBA" w:rsidRDefault="00416444">
      <w:pPr>
        <w:numPr>
          <w:ilvl w:val="0"/>
          <w:numId w:val="7"/>
        </w:numPr>
        <w:shd w:val="clear" w:color="auto" w:fill="FFFFFF"/>
        <w:spacing w:after="100" w:afterAutospacing="1"/>
        <w:jc w:val="both"/>
        <w:rPr>
          <w:rFonts w:ascii="Arial" w:hAnsi="Arial" w:cs="Arial"/>
          <w:color w:val="000000" w:themeColor="text1"/>
          <w:sz w:val="22"/>
          <w:szCs w:val="22"/>
          <w:lang w:val="zh-CN"/>
        </w:rPr>
      </w:pPr>
      <w:r>
        <w:rPr>
          <w:rFonts w:ascii="Arial" w:hAnsi="Arial" w:cs="Arial"/>
          <w:color w:val="000000" w:themeColor="text1"/>
          <w:sz w:val="22"/>
          <w:szCs w:val="22"/>
          <w:lang w:val="zh-CN"/>
        </w:rPr>
        <w:t>CV</w:t>
      </w:r>
      <w:r>
        <w:rPr>
          <w:rFonts w:ascii="Arial" w:hAnsi="Arial" w:cs="Arial"/>
          <w:color w:val="000000" w:themeColor="text1"/>
          <w:sz w:val="22"/>
          <w:szCs w:val="22"/>
          <w:lang w:val="en-GB"/>
        </w:rPr>
        <w:t>’</w:t>
      </w:r>
      <w:r>
        <w:rPr>
          <w:rFonts w:ascii="Arial" w:hAnsi="Arial" w:cs="Arial"/>
          <w:color w:val="000000" w:themeColor="text1"/>
          <w:sz w:val="22"/>
          <w:szCs w:val="22"/>
          <w:lang w:val="zh-CN"/>
        </w:rPr>
        <w:t>s for the core staff are expected to be included in the firm technical proposal</w:t>
      </w:r>
    </w:p>
    <w:p w14:paraId="6AA8B6F2" w14:textId="00285E6F" w:rsidR="009C6DBA" w:rsidRPr="002D6866" w:rsidRDefault="002D6866" w:rsidP="002D6866">
      <w:pPr>
        <w:pStyle w:val="ListParagraph"/>
        <w:widowControl w:val="0"/>
        <w:numPr>
          <w:ilvl w:val="0"/>
          <w:numId w:val="16"/>
        </w:numPr>
        <w:autoSpaceDE w:val="0"/>
        <w:autoSpaceDN w:val="0"/>
        <w:adjustRightInd w:val="0"/>
        <w:jc w:val="both"/>
        <w:rPr>
          <w:rFonts w:ascii="Arial" w:hAnsi="Arial" w:cs="Arial"/>
          <w:b/>
          <w:sz w:val="22"/>
          <w:szCs w:val="22"/>
          <w:lang w:val="en-ZA"/>
        </w:rPr>
      </w:pPr>
      <w:bookmarkStart w:id="1" w:name="_Hlk39522609"/>
      <w:bookmarkEnd w:id="0"/>
      <w:r>
        <w:rPr>
          <w:rFonts w:ascii="Arial" w:hAnsi="Arial" w:cs="Arial"/>
          <w:b/>
          <w:sz w:val="22"/>
          <w:szCs w:val="22"/>
          <w:lang w:val="en-ZA"/>
        </w:rPr>
        <w:t xml:space="preserve">     </w:t>
      </w:r>
      <w:r w:rsidR="00416444" w:rsidRPr="002D6866">
        <w:rPr>
          <w:rFonts w:ascii="Arial" w:hAnsi="Arial" w:cs="Arial"/>
          <w:b/>
          <w:sz w:val="22"/>
          <w:szCs w:val="22"/>
          <w:lang w:val="en-ZA"/>
        </w:rPr>
        <w:t>PAYMENT SCHEDULE</w:t>
      </w:r>
    </w:p>
    <w:p w14:paraId="657F5DB2" w14:textId="77777777" w:rsidR="009C6DBA" w:rsidRDefault="009C6DBA">
      <w:pPr>
        <w:widowControl w:val="0"/>
        <w:autoSpaceDE w:val="0"/>
        <w:autoSpaceDN w:val="0"/>
        <w:adjustRightInd w:val="0"/>
        <w:ind w:left="284"/>
        <w:jc w:val="both"/>
        <w:rPr>
          <w:rFonts w:ascii="Arial" w:hAnsi="Arial" w:cs="Arial"/>
          <w:b/>
          <w:sz w:val="22"/>
          <w:szCs w:val="22"/>
          <w:lang w:val="en-ZA"/>
        </w:rPr>
      </w:pPr>
    </w:p>
    <w:p w14:paraId="623A5233" w14:textId="77777777" w:rsidR="009C6DBA" w:rsidRDefault="00416444">
      <w:pPr>
        <w:widowControl w:val="0"/>
        <w:autoSpaceDE w:val="0"/>
        <w:autoSpaceDN w:val="0"/>
        <w:adjustRightInd w:val="0"/>
        <w:jc w:val="both"/>
        <w:rPr>
          <w:rFonts w:ascii="Arial" w:hAnsi="Arial" w:cs="Arial"/>
          <w:bCs/>
          <w:sz w:val="22"/>
          <w:szCs w:val="22"/>
          <w:lang w:val="en-CA"/>
        </w:rPr>
      </w:pPr>
      <w:r>
        <w:rPr>
          <w:rFonts w:ascii="Arial" w:hAnsi="Arial" w:cs="Arial"/>
          <w:bCs/>
          <w:sz w:val="22"/>
          <w:szCs w:val="22"/>
          <w:lang w:val="en-CA"/>
        </w:rPr>
        <w:t>7.1</w:t>
      </w:r>
      <w:r>
        <w:rPr>
          <w:rFonts w:ascii="Arial" w:hAnsi="Arial" w:cs="Arial"/>
          <w:bCs/>
          <w:sz w:val="22"/>
          <w:szCs w:val="22"/>
          <w:lang w:val="en-CA"/>
        </w:rPr>
        <w:tab/>
        <w:t>The Firm shall be paid an all-inclusive fee of $52,500</w:t>
      </w:r>
      <w:r>
        <w:rPr>
          <w:rFonts w:ascii="Arial" w:hAnsi="Arial" w:cs="Arial"/>
          <w:bCs/>
          <w:sz w:val="22"/>
          <w:szCs w:val="22"/>
          <w:lang w:val="en-GB"/>
        </w:rPr>
        <w:t>.00</w:t>
      </w:r>
      <w:r>
        <w:rPr>
          <w:rFonts w:ascii="Arial" w:hAnsi="Arial" w:cs="Arial"/>
          <w:bCs/>
          <w:sz w:val="22"/>
          <w:szCs w:val="22"/>
          <w:lang w:val="en-CA"/>
        </w:rPr>
        <w:t xml:space="preserve"> to be paid in (3) tranches as </w:t>
      </w:r>
      <w:r>
        <w:rPr>
          <w:rFonts w:ascii="Arial" w:hAnsi="Arial" w:cs="Arial"/>
          <w:bCs/>
          <w:sz w:val="22"/>
          <w:szCs w:val="22"/>
          <w:lang w:val="en-GB"/>
        </w:rPr>
        <w:tab/>
      </w:r>
      <w:r>
        <w:rPr>
          <w:rFonts w:ascii="Arial" w:hAnsi="Arial" w:cs="Arial"/>
          <w:bCs/>
          <w:sz w:val="22"/>
          <w:szCs w:val="22"/>
          <w:lang w:val="en-CA"/>
        </w:rPr>
        <w:t xml:space="preserve">follows: </w:t>
      </w:r>
    </w:p>
    <w:p w14:paraId="727054E0" w14:textId="77777777" w:rsidR="009C6DBA" w:rsidRDefault="00416444">
      <w:pPr>
        <w:widowControl w:val="0"/>
        <w:numPr>
          <w:ilvl w:val="0"/>
          <w:numId w:val="9"/>
        </w:numPr>
        <w:autoSpaceDE w:val="0"/>
        <w:autoSpaceDN w:val="0"/>
        <w:adjustRightInd w:val="0"/>
        <w:jc w:val="both"/>
        <w:rPr>
          <w:rFonts w:ascii="Arial" w:hAnsi="Arial" w:cs="Arial"/>
          <w:bCs/>
          <w:sz w:val="22"/>
          <w:szCs w:val="22"/>
          <w:lang w:val="en-CA"/>
        </w:rPr>
      </w:pPr>
      <w:r>
        <w:rPr>
          <w:rFonts w:ascii="Arial" w:hAnsi="Arial" w:cs="Arial"/>
          <w:bCs/>
          <w:sz w:val="22"/>
          <w:szCs w:val="22"/>
          <w:lang w:val="en-CA"/>
        </w:rPr>
        <w:t>20% upon submission of an inception report acceptable to COMESA.</w:t>
      </w:r>
    </w:p>
    <w:p w14:paraId="5A751A39" w14:textId="77777777" w:rsidR="009C6DBA" w:rsidRDefault="00416444">
      <w:pPr>
        <w:widowControl w:val="0"/>
        <w:numPr>
          <w:ilvl w:val="0"/>
          <w:numId w:val="9"/>
        </w:numPr>
        <w:autoSpaceDE w:val="0"/>
        <w:autoSpaceDN w:val="0"/>
        <w:adjustRightInd w:val="0"/>
        <w:jc w:val="both"/>
        <w:rPr>
          <w:rFonts w:ascii="Arial" w:hAnsi="Arial" w:cs="Arial"/>
          <w:bCs/>
          <w:sz w:val="22"/>
          <w:szCs w:val="22"/>
          <w:lang w:val="en-CA"/>
        </w:rPr>
      </w:pPr>
      <w:r>
        <w:rPr>
          <w:rFonts w:ascii="Arial" w:hAnsi="Arial" w:cs="Arial"/>
          <w:bCs/>
          <w:sz w:val="22"/>
          <w:szCs w:val="22"/>
          <w:lang w:val="en-CA"/>
        </w:rPr>
        <w:t xml:space="preserve">30% upon submission of the draft profiling survey and database report and the actual digital database; and </w:t>
      </w:r>
    </w:p>
    <w:p w14:paraId="597BD87E" w14:textId="77777777" w:rsidR="009C6DBA" w:rsidRDefault="00416444">
      <w:pPr>
        <w:widowControl w:val="0"/>
        <w:numPr>
          <w:ilvl w:val="0"/>
          <w:numId w:val="9"/>
        </w:numPr>
        <w:autoSpaceDE w:val="0"/>
        <w:autoSpaceDN w:val="0"/>
        <w:adjustRightInd w:val="0"/>
        <w:jc w:val="both"/>
        <w:rPr>
          <w:rFonts w:ascii="Arial" w:hAnsi="Arial" w:cs="Arial"/>
          <w:bCs/>
          <w:sz w:val="22"/>
          <w:szCs w:val="22"/>
          <w:lang w:val="en-CA"/>
        </w:rPr>
      </w:pPr>
      <w:r>
        <w:rPr>
          <w:rFonts w:ascii="Arial" w:hAnsi="Arial" w:cs="Arial"/>
          <w:bCs/>
          <w:sz w:val="22"/>
          <w:szCs w:val="22"/>
          <w:lang w:val="en-CA"/>
        </w:rPr>
        <w:t>50% upon submission of the final profiling survey and database report, and actual database</w:t>
      </w:r>
    </w:p>
    <w:p w14:paraId="7F2D472A" w14:textId="77777777" w:rsidR="009C6DBA" w:rsidRDefault="009C6DBA">
      <w:pPr>
        <w:widowControl w:val="0"/>
        <w:autoSpaceDE w:val="0"/>
        <w:autoSpaceDN w:val="0"/>
        <w:adjustRightInd w:val="0"/>
        <w:jc w:val="both"/>
        <w:rPr>
          <w:rFonts w:ascii="Arial" w:hAnsi="Arial" w:cs="Arial"/>
          <w:bCs/>
          <w:sz w:val="22"/>
          <w:szCs w:val="22"/>
          <w:lang w:val="en-CA"/>
        </w:rPr>
      </w:pPr>
    </w:p>
    <w:p w14:paraId="07101DF5" w14:textId="77777777" w:rsidR="009C6DBA" w:rsidRDefault="00416444">
      <w:pPr>
        <w:widowControl w:val="0"/>
        <w:autoSpaceDE w:val="0"/>
        <w:autoSpaceDN w:val="0"/>
        <w:adjustRightInd w:val="0"/>
        <w:jc w:val="both"/>
        <w:rPr>
          <w:rFonts w:ascii="Arial" w:hAnsi="Arial" w:cs="Arial"/>
          <w:bCs/>
          <w:sz w:val="22"/>
          <w:szCs w:val="22"/>
          <w:lang w:val="en-GB"/>
        </w:rPr>
      </w:pPr>
      <w:r>
        <w:rPr>
          <w:rFonts w:ascii="Arial" w:hAnsi="Arial" w:cs="Arial"/>
          <w:bCs/>
          <w:sz w:val="22"/>
          <w:szCs w:val="22"/>
          <w:lang w:val="en-GB"/>
        </w:rPr>
        <w:t>Payment terms and conditions shall be as per COMESA’s procurement Rules and Regulations payment guidelines. Payment will be contingent on the Consultant submitting reports specified in TOR’s and COMESA approving the said reports.</w:t>
      </w:r>
    </w:p>
    <w:p w14:paraId="1059F1AF" w14:textId="77777777" w:rsidR="009C6DBA" w:rsidRDefault="009C6DBA">
      <w:pPr>
        <w:widowControl w:val="0"/>
        <w:autoSpaceDE w:val="0"/>
        <w:autoSpaceDN w:val="0"/>
        <w:adjustRightInd w:val="0"/>
        <w:jc w:val="both"/>
        <w:rPr>
          <w:rFonts w:ascii="Arial" w:hAnsi="Arial" w:cs="Arial"/>
          <w:bCs/>
          <w:sz w:val="22"/>
          <w:szCs w:val="22"/>
          <w:lang w:val="en-CA"/>
        </w:rPr>
      </w:pPr>
    </w:p>
    <w:p w14:paraId="65998A75" w14:textId="1C08F4B1" w:rsidR="009C6DBA" w:rsidRPr="00647AC9" w:rsidRDefault="00647AC9" w:rsidP="00647AC9">
      <w:pPr>
        <w:pStyle w:val="ListParagraph"/>
        <w:widowControl w:val="0"/>
        <w:numPr>
          <w:ilvl w:val="0"/>
          <w:numId w:val="17"/>
        </w:numPr>
        <w:autoSpaceDE w:val="0"/>
        <w:autoSpaceDN w:val="0"/>
        <w:adjustRightInd w:val="0"/>
        <w:jc w:val="both"/>
        <w:rPr>
          <w:rFonts w:ascii="Arial" w:hAnsi="Arial" w:cs="Arial"/>
          <w:b/>
          <w:bCs/>
          <w:sz w:val="22"/>
          <w:szCs w:val="22"/>
          <w:lang w:val="en-ZA"/>
        </w:rPr>
      </w:pPr>
      <w:r>
        <w:rPr>
          <w:rFonts w:ascii="Arial" w:hAnsi="Arial" w:cs="Arial"/>
          <w:b/>
          <w:bCs/>
          <w:sz w:val="22"/>
          <w:szCs w:val="22"/>
          <w:lang w:val="en-ZA"/>
        </w:rPr>
        <w:t xml:space="preserve">   </w:t>
      </w:r>
      <w:r w:rsidR="00416444" w:rsidRPr="00647AC9">
        <w:rPr>
          <w:rFonts w:ascii="Arial" w:hAnsi="Arial" w:cs="Arial"/>
          <w:b/>
          <w:bCs/>
          <w:sz w:val="22"/>
          <w:szCs w:val="22"/>
          <w:lang w:val="en-ZA"/>
        </w:rPr>
        <w:t>PERIOD OF CONSULTANCY:</w:t>
      </w:r>
    </w:p>
    <w:p w14:paraId="4E619A12" w14:textId="77777777" w:rsidR="009C6DBA" w:rsidRDefault="009C6DBA">
      <w:pPr>
        <w:widowControl w:val="0"/>
        <w:autoSpaceDE w:val="0"/>
        <w:autoSpaceDN w:val="0"/>
        <w:adjustRightInd w:val="0"/>
        <w:ind w:left="284"/>
        <w:jc w:val="both"/>
        <w:rPr>
          <w:rFonts w:ascii="Arial" w:hAnsi="Arial" w:cs="Arial"/>
          <w:b/>
          <w:bCs/>
          <w:sz w:val="22"/>
          <w:szCs w:val="22"/>
          <w:lang w:val="en-ZA"/>
        </w:rPr>
      </w:pPr>
    </w:p>
    <w:p w14:paraId="11609024" w14:textId="77777777" w:rsidR="009C6DBA" w:rsidRDefault="00416444">
      <w:pPr>
        <w:widowControl w:val="0"/>
        <w:numPr>
          <w:ilvl w:val="0"/>
          <w:numId w:val="10"/>
        </w:numPr>
        <w:autoSpaceDE w:val="0"/>
        <w:autoSpaceDN w:val="0"/>
        <w:adjustRightInd w:val="0"/>
        <w:jc w:val="both"/>
        <w:rPr>
          <w:rFonts w:ascii="Arial" w:hAnsi="Arial" w:cs="Arial"/>
          <w:bCs/>
          <w:sz w:val="22"/>
          <w:szCs w:val="22"/>
          <w:lang w:val="en-ZA"/>
        </w:rPr>
      </w:pPr>
      <w:r>
        <w:rPr>
          <w:rFonts w:ascii="Arial" w:hAnsi="Arial" w:cs="Arial"/>
          <w:bCs/>
          <w:sz w:val="22"/>
          <w:szCs w:val="22"/>
          <w:lang w:val="en-ZA"/>
        </w:rPr>
        <w:t>The selected consulting firm will perform the assignment within four working months from the date of its hiring/engagement.</w:t>
      </w:r>
    </w:p>
    <w:p w14:paraId="40866243" w14:textId="77777777" w:rsidR="009C6DBA" w:rsidRDefault="00416444">
      <w:pPr>
        <w:widowControl w:val="0"/>
        <w:numPr>
          <w:ilvl w:val="0"/>
          <w:numId w:val="10"/>
        </w:numPr>
        <w:autoSpaceDE w:val="0"/>
        <w:autoSpaceDN w:val="0"/>
        <w:adjustRightInd w:val="0"/>
        <w:jc w:val="both"/>
        <w:rPr>
          <w:rFonts w:ascii="Arial" w:hAnsi="Arial" w:cs="Arial"/>
          <w:bCs/>
          <w:sz w:val="22"/>
          <w:szCs w:val="22"/>
          <w:lang w:val="en-ZA"/>
        </w:rPr>
      </w:pPr>
      <w:r>
        <w:rPr>
          <w:rFonts w:ascii="Arial" w:hAnsi="Arial" w:cs="Arial"/>
          <w:bCs/>
          <w:sz w:val="22"/>
          <w:szCs w:val="22"/>
          <w:lang w:val="en-ZA"/>
        </w:rPr>
        <w:t xml:space="preserve">Within 10 days of signing the contract, the consulting Firm will present the inception report; and </w:t>
      </w:r>
    </w:p>
    <w:p w14:paraId="7E746C1E" w14:textId="77777777" w:rsidR="009C6DBA" w:rsidRDefault="00416444">
      <w:pPr>
        <w:widowControl w:val="0"/>
        <w:autoSpaceDE w:val="0"/>
        <w:autoSpaceDN w:val="0"/>
        <w:adjustRightInd w:val="0"/>
        <w:jc w:val="both"/>
        <w:rPr>
          <w:rFonts w:ascii="Arial" w:hAnsi="Arial" w:cs="Arial"/>
          <w:bCs/>
          <w:sz w:val="22"/>
          <w:szCs w:val="22"/>
          <w:lang w:val="en-ZA"/>
        </w:rPr>
      </w:pPr>
      <w:r>
        <w:rPr>
          <w:rFonts w:ascii="Arial" w:hAnsi="Arial" w:cs="Arial"/>
          <w:bCs/>
          <w:sz w:val="22"/>
          <w:szCs w:val="22"/>
          <w:lang w:val="en-ZA"/>
        </w:rPr>
        <w:t>The duration may be extended if required with mutual agreement of the parties.</w:t>
      </w:r>
    </w:p>
    <w:p w14:paraId="5364BB8D" w14:textId="77777777" w:rsidR="009C6DBA" w:rsidRDefault="009C6DBA">
      <w:pPr>
        <w:widowControl w:val="0"/>
        <w:autoSpaceDE w:val="0"/>
        <w:autoSpaceDN w:val="0"/>
        <w:adjustRightInd w:val="0"/>
        <w:jc w:val="both"/>
        <w:rPr>
          <w:rFonts w:ascii="Arial" w:hAnsi="Arial" w:cs="Arial"/>
          <w:bCs/>
          <w:sz w:val="22"/>
          <w:szCs w:val="22"/>
          <w:lang w:val="en-ZA"/>
        </w:rPr>
      </w:pPr>
    </w:p>
    <w:p w14:paraId="2D5DCE18" w14:textId="77777777" w:rsidR="00E35684" w:rsidRDefault="00E35684">
      <w:pPr>
        <w:widowControl w:val="0"/>
        <w:autoSpaceDE w:val="0"/>
        <w:autoSpaceDN w:val="0"/>
        <w:adjustRightInd w:val="0"/>
        <w:jc w:val="both"/>
        <w:rPr>
          <w:rFonts w:ascii="Arial" w:hAnsi="Arial" w:cs="Arial"/>
          <w:bCs/>
          <w:sz w:val="22"/>
          <w:szCs w:val="22"/>
          <w:lang w:val="en-ZA"/>
        </w:rPr>
      </w:pPr>
    </w:p>
    <w:p w14:paraId="5A7BE56A" w14:textId="10D2479A" w:rsidR="009C6DBA" w:rsidRDefault="00416444">
      <w:pPr>
        <w:widowControl w:val="0"/>
        <w:autoSpaceDE w:val="0"/>
        <w:autoSpaceDN w:val="0"/>
        <w:adjustRightInd w:val="0"/>
        <w:jc w:val="both"/>
        <w:rPr>
          <w:rFonts w:ascii="Arial" w:hAnsi="Arial" w:cs="Arial"/>
          <w:b/>
          <w:sz w:val="22"/>
          <w:szCs w:val="22"/>
          <w:lang w:val="en-ZA"/>
        </w:rPr>
      </w:pPr>
      <w:r>
        <w:rPr>
          <w:rFonts w:ascii="Arial" w:hAnsi="Arial" w:cs="Arial"/>
          <w:b/>
          <w:sz w:val="22"/>
          <w:szCs w:val="22"/>
          <w:lang w:val="en-ZA"/>
        </w:rPr>
        <w:lastRenderedPageBreak/>
        <w:t xml:space="preserve">9.0 </w:t>
      </w:r>
      <w:r w:rsidR="00647AC9">
        <w:rPr>
          <w:rFonts w:ascii="Arial" w:hAnsi="Arial" w:cs="Arial"/>
          <w:b/>
          <w:sz w:val="22"/>
          <w:szCs w:val="22"/>
          <w:lang w:val="en-ZA"/>
        </w:rPr>
        <w:t xml:space="preserve">   </w:t>
      </w:r>
      <w:r>
        <w:rPr>
          <w:rFonts w:ascii="Arial" w:hAnsi="Arial" w:cs="Arial"/>
          <w:b/>
          <w:sz w:val="22"/>
          <w:szCs w:val="22"/>
          <w:lang w:val="en-ZA"/>
        </w:rPr>
        <w:t>ACCOUNTABILITY AND RESPONSIBILITIES</w:t>
      </w:r>
    </w:p>
    <w:p w14:paraId="5E1D0180" w14:textId="77777777" w:rsidR="009C6DBA" w:rsidRDefault="009C6DBA">
      <w:pPr>
        <w:pStyle w:val="BodyText2"/>
        <w:spacing w:after="0" w:line="240" w:lineRule="auto"/>
        <w:jc w:val="both"/>
        <w:rPr>
          <w:rFonts w:ascii="Arial" w:hAnsi="Arial" w:cs="Arial"/>
          <w:sz w:val="22"/>
          <w:szCs w:val="22"/>
        </w:rPr>
      </w:pPr>
    </w:p>
    <w:p w14:paraId="19CF7E38" w14:textId="77777777" w:rsidR="009C6DBA" w:rsidRDefault="00416444">
      <w:pPr>
        <w:pStyle w:val="BodyText2"/>
        <w:spacing w:after="0" w:line="240" w:lineRule="auto"/>
        <w:jc w:val="both"/>
        <w:rPr>
          <w:rFonts w:ascii="Arial" w:hAnsi="Arial" w:cs="Arial"/>
          <w:sz w:val="22"/>
          <w:szCs w:val="22"/>
          <w:lang w:val="en-GB"/>
        </w:rPr>
      </w:pPr>
      <w:r>
        <w:rPr>
          <w:rFonts w:ascii="Arial" w:hAnsi="Arial" w:cs="Arial"/>
          <w:sz w:val="22"/>
          <w:szCs w:val="22"/>
        </w:rPr>
        <w:t>The firm will be under the direct supervision of the Director of Gender and Social Affairs</w:t>
      </w:r>
      <w:r>
        <w:rPr>
          <w:rFonts w:ascii="Arial" w:hAnsi="Arial" w:cs="Arial"/>
          <w:sz w:val="22"/>
          <w:szCs w:val="22"/>
          <w:lang w:val="en-GB"/>
        </w:rPr>
        <w:t xml:space="preserve"> and shall undertake the assignment with the utmost confidentiality, </w:t>
      </w:r>
      <w:proofErr w:type="gramStart"/>
      <w:r>
        <w:rPr>
          <w:rFonts w:ascii="Arial" w:hAnsi="Arial" w:cs="Arial"/>
          <w:sz w:val="22"/>
          <w:szCs w:val="22"/>
          <w:lang w:val="en-GB"/>
        </w:rPr>
        <w:t>professionalism</w:t>
      </w:r>
      <w:proofErr w:type="gramEnd"/>
      <w:r>
        <w:rPr>
          <w:rFonts w:ascii="Arial" w:hAnsi="Arial" w:cs="Arial"/>
          <w:sz w:val="22"/>
          <w:szCs w:val="22"/>
          <w:lang w:val="en-GB"/>
        </w:rPr>
        <w:t xml:space="preserve"> and due care. They shall also be required to sign a </w:t>
      </w:r>
      <w:r>
        <w:rPr>
          <w:rFonts w:ascii="Arial" w:hAnsi="Arial" w:cs="Arial"/>
          <w:b/>
          <w:bCs/>
          <w:sz w:val="22"/>
          <w:szCs w:val="22"/>
          <w:lang w:val="en-GB"/>
        </w:rPr>
        <w:t>non-Disclosure agreement.</w:t>
      </w:r>
    </w:p>
    <w:p w14:paraId="4829E157" w14:textId="77777777" w:rsidR="009C6DBA" w:rsidRDefault="009C6DBA">
      <w:pPr>
        <w:widowControl w:val="0"/>
        <w:autoSpaceDE w:val="0"/>
        <w:autoSpaceDN w:val="0"/>
        <w:adjustRightInd w:val="0"/>
        <w:jc w:val="both"/>
        <w:rPr>
          <w:rFonts w:ascii="Arial" w:hAnsi="Arial" w:cs="Arial"/>
          <w:b/>
          <w:sz w:val="22"/>
          <w:szCs w:val="22"/>
          <w:lang w:val="en-ZA"/>
        </w:rPr>
      </w:pPr>
    </w:p>
    <w:p w14:paraId="09B6ACE3" w14:textId="77777777" w:rsidR="009C6DBA" w:rsidRDefault="00416444">
      <w:pPr>
        <w:widowControl w:val="0"/>
        <w:autoSpaceDE w:val="0"/>
        <w:autoSpaceDN w:val="0"/>
        <w:adjustRightInd w:val="0"/>
        <w:jc w:val="both"/>
        <w:rPr>
          <w:rFonts w:ascii="Arial" w:hAnsi="Arial" w:cs="Arial"/>
          <w:b/>
          <w:sz w:val="22"/>
          <w:szCs w:val="22"/>
          <w:lang w:val="en-ZA"/>
        </w:rPr>
      </w:pPr>
      <w:r>
        <w:rPr>
          <w:rFonts w:ascii="Arial" w:hAnsi="Arial" w:cs="Arial"/>
          <w:b/>
          <w:sz w:val="22"/>
          <w:szCs w:val="22"/>
          <w:lang w:val="en-ZA"/>
        </w:rPr>
        <w:t xml:space="preserve">10.0    DUTY STATION </w:t>
      </w:r>
    </w:p>
    <w:p w14:paraId="4013319E" w14:textId="77777777" w:rsidR="009C6DBA" w:rsidRDefault="009C6DBA">
      <w:pPr>
        <w:widowControl w:val="0"/>
        <w:autoSpaceDE w:val="0"/>
        <w:autoSpaceDN w:val="0"/>
        <w:adjustRightInd w:val="0"/>
        <w:jc w:val="both"/>
        <w:rPr>
          <w:rFonts w:ascii="Arial" w:hAnsi="Arial" w:cs="Arial"/>
          <w:b/>
          <w:bCs/>
          <w:sz w:val="22"/>
          <w:szCs w:val="22"/>
          <w:lang w:val="en-GB"/>
        </w:rPr>
      </w:pPr>
    </w:p>
    <w:p w14:paraId="3B635A3B" w14:textId="77777777" w:rsidR="009C6DBA" w:rsidRDefault="00416444">
      <w:pPr>
        <w:widowControl w:val="0"/>
        <w:autoSpaceDE w:val="0"/>
        <w:autoSpaceDN w:val="0"/>
        <w:adjustRightInd w:val="0"/>
        <w:jc w:val="both"/>
        <w:rPr>
          <w:rFonts w:ascii="Arial" w:hAnsi="Arial" w:cs="Arial"/>
          <w:sz w:val="22"/>
          <w:szCs w:val="22"/>
        </w:rPr>
      </w:pPr>
      <w:r>
        <w:rPr>
          <w:rFonts w:ascii="Arial" w:hAnsi="Arial" w:cs="Arial"/>
          <w:sz w:val="22"/>
          <w:szCs w:val="22"/>
          <w:lang w:val="en-GB"/>
        </w:rPr>
        <w:t xml:space="preserve">The consulting firm shall be based in their home </w:t>
      </w:r>
      <w:proofErr w:type="gramStart"/>
      <w:r>
        <w:rPr>
          <w:rFonts w:ascii="Arial" w:hAnsi="Arial" w:cs="Arial"/>
          <w:sz w:val="22"/>
          <w:szCs w:val="22"/>
          <w:lang w:val="en-GB"/>
        </w:rPr>
        <w:t>country</w:t>
      </w:r>
      <w:proofErr w:type="gramEnd"/>
    </w:p>
    <w:bookmarkEnd w:id="1"/>
    <w:p w14:paraId="6D896F7C" w14:textId="77777777" w:rsidR="009C6DBA" w:rsidRDefault="009C6DBA">
      <w:pPr>
        <w:jc w:val="both"/>
        <w:rPr>
          <w:rFonts w:ascii="Arial" w:hAnsi="Arial" w:cs="Arial"/>
          <w:sz w:val="22"/>
          <w:szCs w:val="22"/>
        </w:rPr>
      </w:pPr>
    </w:p>
    <w:p w14:paraId="4C86D105" w14:textId="77777777" w:rsidR="009C6DBA" w:rsidRDefault="00416444">
      <w:pPr>
        <w:pStyle w:val="Footer"/>
        <w:tabs>
          <w:tab w:val="clear" w:pos="4680"/>
          <w:tab w:val="clear" w:pos="9360"/>
        </w:tabs>
        <w:jc w:val="both"/>
        <w:rPr>
          <w:rFonts w:ascii="Arial" w:hAnsi="Arial" w:cs="Arial"/>
          <w:b/>
          <w:bCs/>
          <w:sz w:val="22"/>
          <w:szCs w:val="22"/>
        </w:rPr>
      </w:pPr>
      <w:r>
        <w:rPr>
          <w:rFonts w:ascii="Arial" w:hAnsi="Arial" w:cs="Arial"/>
          <w:b/>
          <w:bCs/>
          <w:sz w:val="22"/>
          <w:szCs w:val="22"/>
        </w:rPr>
        <w:t>11.0   CRITERIA FOR EVALUATION OF FIRMS</w:t>
      </w:r>
    </w:p>
    <w:p w14:paraId="6B0D9916" w14:textId="77777777" w:rsidR="009C6DBA" w:rsidRDefault="009C6DBA">
      <w:pPr>
        <w:pStyle w:val="Footer"/>
        <w:tabs>
          <w:tab w:val="clear" w:pos="4680"/>
          <w:tab w:val="clear" w:pos="9360"/>
        </w:tabs>
        <w:jc w:val="both"/>
        <w:rPr>
          <w:rFonts w:ascii="Arial" w:hAnsi="Arial" w:cs="Arial"/>
          <w:sz w:val="22"/>
          <w:szCs w:val="22"/>
        </w:rPr>
      </w:pPr>
    </w:p>
    <w:p w14:paraId="03B6CCE5" w14:textId="77777777" w:rsidR="009C6DBA" w:rsidRDefault="00416444">
      <w:pPr>
        <w:pStyle w:val="Footer"/>
        <w:tabs>
          <w:tab w:val="clear" w:pos="4680"/>
          <w:tab w:val="clear" w:pos="9360"/>
        </w:tabs>
        <w:jc w:val="both"/>
        <w:rPr>
          <w:rFonts w:ascii="Arial" w:hAnsi="Arial" w:cs="Arial"/>
          <w:sz w:val="22"/>
          <w:szCs w:val="22"/>
        </w:rPr>
      </w:pPr>
      <w:r>
        <w:rPr>
          <w:rFonts w:ascii="Arial" w:hAnsi="Arial" w:cs="Arial"/>
          <w:sz w:val="22"/>
          <w:szCs w:val="22"/>
        </w:rPr>
        <w:t>The firm is invited to provide the best technical proposal.  The evaluation shall be based on the following criteria:</w:t>
      </w:r>
    </w:p>
    <w:p w14:paraId="16DF0FE3" w14:textId="77777777" w:rsidR="009C6DBA" w:rsidRDefault="009C6DBA">
      <w:pPr>
        <w:pStyle w:val="Footer"/>
        <w:tabs>
          <w:tab w:val="clear" w:pos="4680"/>
          <w:tab w:val="clear" w:pos="9360"/>
        </w:tabs>
        <w:jc w:val="both"/>
        <w:rPr>
          <w:rFonts w:ascii="Arial" w:hAnsi="Arial" w:cs="Arial"/>
          <w:sz w:val="22"/>
          <w:szCs w:val="22"/>
        </w:rPr>
      </w:pPr>
    </w:p>
    <w:p w14:paraId="06712EC4" w14:textId="77777777" w:rsidR="009C6DBA" w:rsidRDefault="00416444">
      <w:pPr>
        <w:pStyle w:val="Footer"/>
        <w:numPr>
          <w:ilvl w:val="0"/>
          <w:numId w:val="11"/>
        </w:numPr>
        <w:tabs>
          <w:tab w:val="clear" w:pos="4680"/>
          <w:tab w:val="clear" w:pos="9360"/>
        </w:tabs>
        <w:ind w:left="851" w:hanging="540"/>
        <w:jc w:val="both"/>
        <w:rPr>
          <w:rFonts w:ascii="Arial" w:hAnsi="Arial" w:cs="Arial"/>
          <w:sz w:val="22"/>
          <w:szCs w:val="22"/>
        </w:rPr>
      </w:pPr>
      <w:r>
        <w:rPr>
          <w:rFonts w:ascii="Arial" w:hAnsi="Arial" w:cs="Arial"/>
          <w:sz w:val="22"/>
          <w:szCs w:val="22"/>
        </w:rPr>
        <w:t>the overall responsiveness and quality of the proposal.</w:t>
      </w:r>
    </w:p>
    <w:p w14:paraId="3F1BCAA1" w14:textId="77777777" w:rsidR="009C6DBA" w:rsidRDefault="00416444">
      <w:pPr>
        <w:pStyle w:val="Footer"/>
        <w:numPr>
          <w:ilvl w:val="0"/>
          <w:numId w:val="11"/>
        </w:numPr>
        <w:tabs>
          <w:tab w:val="clear" w:pos="4680"/>
          <w:tab w:val="clear" w:pos="9360"/>
        </w:tabs>
        <w:ind w:left="851" w:hanging="540"/>
        <w:jc w:val="both"/>
        <w:rPr>
          <w:rFonts w:ascii="Arial" w:hAnsi="Arial" w:cs="Arial"/>
          <w:sz w:val="22"/>
          <w:szCs w:val="22"/>
        </w:rPr>
      </w:pPr>
      <w:r>
        <w:rPr>
          <w:rFonts w:ascii="Arial" w:hAnsi="Arial" w:cs="Arial"/>
          <w:sz w:val="22"/>
          <w:szCs w:val="22"/>
        </w:rPr>
        <w:t>clear demonstration of an understanding of the work to be performed.</w:t>
      </w:r>
    </w:p>
    <w:p w14:paraId="28394986" w14:textId="77777777" w:rsidR="009C6DBA" w:rsidRDefault="00416444">
      <w:pPr>
        <w:pStyle w:val="Footer"/>
        <w:numPr>
          <w:ilvl w:val="0"/>
          <w:numId w:val="11"/>
        </w:numPr>
        <w:tabs>
          <w:tab w:val="clear" w:pos="4680"/>
          <w:tab w:val="clear" w:pos="9360"/>
        </w:tabs>
        <w:ind w:left="851" w:hanging="540"/>
        <w:jc w:val="both"/>
        <w:rPr>
          <w:rFonts w:ascii="Arial" w:hAnsi="Arial" w:cs="Arial"/>
          <w:sz w:val="22"/>
          <w:szCs w:val="22"/>
        </w:rPr>
      </w:pPr>
      <w:r>
        <w:rPr>
          <w:rFonts w:ascii="Arial" w:hAnsi="Arial" w:cs="Arial"/>
          <w:sz w:val="22"/>
          <w:szCs w:val="22"/>
        </w:rPr>
        <w:t>ability of the Firm to perform the required services.</w:t>
      </w:r>
    </w:p>
    <w:p w14:paraId="38C654A6" w14:textId="77777777" w:rsidR="009C6DBA" w:rsidRDefault="00416444">
      <w:pPr>
        <w:pStyle w:val="Footer"/>
        <w:numPr>
          <w:ilvl w:val="0"/>
          <w:numId w:val="11"/>
        </w:numPr>
        <w:tabs>
          <w:tab w:val="clear" w:pos="4680"/>
          <w:tab w:val="clear" w:pos="9360"/>
        </w:tabs>
        <w:ind w:left="851" w:hanging="540"/>
        <w:jc w:val="both"/>
        <w:rPr>
          <w:rFonts w:ascii="Arial" w:hAnsi="Arial" w:cs="Arial"/>
          <w:sz w:val="22"/>
          <w:szCs w:val="22"/>
        </w:rPr>
      </w:pPr>
      <w:r>
        <w:rPr>
          <w:rFonts w:ascii="Arial" w:hAnsi="Arial" w:cs="Arial"/>
          <w:sz w:val="22"/>
          <w:szCs w:val="22"/>
        </w:rPr>
        <w:t>the experience and reputation of the Firm as represented in the response and the quality of the references; and</w:t>
      </w:r>
    </w:p>
    <w:p w14:paraId="2BAA3C46" w14:textId="77777777" w:rsidR="009C6DBA" w:rsidRDefault="00416444">
      <w:pPr>
        <w:pStyle w:val="Footer"/>
        <w:numPr>
          <w:ilvl w:val="0"/>
          <w:numId w:val="11"/>
        </w:numPr>
        <w:tabs>
          <w:tab w:val="clear" w:pos="4680"/>
          <w:tab w:val="clear" w:pos="9360"/>
        </w:tabs>
        <w:ind w:left="851" w:hanging="540"/>
        <w:jc w:val="both"/>
        <w:rPr>
          <w:rFonts w:ascii="Arial" w:hAnsi="Arial" w:cs="Arial"/>
          <w:sz w:val="22"/>
          <w:szCs w:val="22"/>
        </w:rPr>
      </w:pPr>
      <w:r>
        <w:rPr>
          <w:rFonts w:ascii="Arial" w:hAnsi="Arial" w:cs="Arial"/>
          <w:sz w:val="22"/>
          <w:szCs w:val="22"/>
        </w:rPr>
        <w:t xml:space="preserve">execution </w:t>
      </w:r>
      <w:proofErr w:type="spellStart"/>
      <w:r>
        <w:rPr>
          <w:rFonts w:ascii="Arial" w:hAnsi="Arial" w:cs="Arial"/>
          <w:sz w:val="22"/>
          <w:szCs w:val="22"/>
        </w:rPr>
        <w:t>programme</w:t>
      </w:r>
      <w:proofErr w:type="spellEnd"/>
      <w:r>
        <w:rPr>
          <w:rFonts w:ascii="Arial" w:hAnsi="Arial" w:cs="Arial"/>
          <w:sz w:val="22"/>
          <w:szCs w:val="22"/>
        </w:rPr>
        <w:t>.</w:t>
      </w:r>
    </w:p>
    <w:p w14:paraId="3CD70659" w14:textId="77777777" w:rsidR="009C6DBA" w:rsidRDefault="009C6DBA">
      <w:pPr>
        <w:pStyle w:val="Footer"/>
        <w:tabs>
          <w:tab w:val="clear" w:pos="4680"/>
          <w:tab w:val="clear" w:pos="9360"/>
        </w:tabs>
        <w:jc w:val="both"/>
        <w:rPr>
          <w:rFonts w:ascii="Arial" w:hAnsi="Arial" w:cs="Arial"/>
          <w:sz w:val="22"/>
          <w:szCs w:val="22"/>
        </w:rPr>
      </w:pPr>
    </w:p>
    <w:p w14:paraId="6EBCE5AD" w14:textId="77777777" w:rsidR="009C6DBA" w:rsidRDefault="00416444">
      <w:pPr>
        <w:pStyle w:val="Footer"/>
        <w:tabs>
          <w:tab w:val="clear" w:pos="4680"/>
          <w:tab w:val="clear" w:pos="9360"/>
        </w:tabs>
        <w:jc w:val="both"/>
        <w:rPr>
          <w:rFonts w:ascii="Arial" w:hAnsi="Arial" w:cs="Arial"/>
          <w:sz w:val="22"/>
          <w:szCs w:val="22"/>
        </w:rPr>
      </w:pPr>
      <w:r>
        <w:rPr>
          <w:rFonts w:ascii="Arial" w:hAnsi="Arial" w:cs="Arial"/>
          <w:sz w:val="22"/>
          <w:szCs w:val="22"/>
        </w:rPr>
        <w:t xml:space="preserve">The Technical proposal will have to </w:t>
      </w:r>
      <w:r>
        <w:rPr>
          <w:rFonts w:ascii="Arial" w:hAnsi="Arial" w:cs="Arial"/>
          <w:sz w:val="22"/>
          <w:szCs w:val="22"/>
          <w:lang w:val="en-GB"/>
        </w:rPr>
        <w:t xml:space="preserve">obtain a </w:t>
      </w:r>
      <w:r>
        <w:rPr>
          <w:rFonts w:ascii="Arial" w:hAnsi="Arial" w:cs="Arial"/>
          <w:sz w:val="22"/>
          <w:szCs w:val="22"/>
        </w:rPr>
        <w:t xml:space="preserve">score </w:t>
      </w:r>
      <w:r>
        <w:rPr>
          <w:rFonts w:ascii="Arial" w:hAnsi="Arial" w:cs="Arial"/>
          <w:sz w:val="22"/>
          <w:szCs w:val="22"/>
          <w:lang w:val="en-GB"/>
        </w:rPr>
        <w:t xml:space="preserve">of </w:t>
      </w:r>
      <w:r>
        <w:rPr>
          <w:rFonts w:ascii="Arial" w:hAnsi="Arial" w:cs="Arial"/>
          <w:sz w:val="22"/>
          <w:szCs w:val="22"/>
        </w:rPr>
        <w:t xml:space="preserve">at least 70% </w:t>
      </w:r>
      <w:r>
        <w:rPr>
          <w:rFonts w:ascii="Arial" w:hAnsi="Arial" w:cs="Arial"/>
          <w:sz w:val="22"/>
          <w:szCs w:val="22"/>
          <w:lang w:val="en-GB"/>
        </w:rPr>
        <w:t>to</w:t>
      </w:r>
      <w:r>
        <w:rPr>
          <w:rFonts w:ascii="Arial" w:hAnsi="Arial" w:cs="Arial"/>
          <w:sz w:val="22"/>
          <w:szCs w:val="22"/>
        </w:rPr>
        <w:t xml:space="preserve"> be considered for the award of contract. The Evaluation Criteria shall be as in the table below.</w:t>
      </w:r>
    </w:p>
    <w:p w14:paraId="5FC42099" w14:textId="77777777" w:rsidR="009C6DBA" w:rsidRDefault="009C6DBA">
      <w:pPr>
        <w:pStyle w:val="Footer"/>
        <w:tabs>
          <w:tab w:val="clear" w:pos="4680"/>
          <w:tab w:val="clear" w:pos="9360"/>
        </w:tabs>
        <w:jc w:val="both"/>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950"/>
        <w:gridCol w:w="2042"/>
      </w:tblGrid>
      <w:tr w:rsidR="009C6DBA" w14:paraId="6D7B8586" w14:textId="77777777">
        <w:tc>
          <w:tcPr>
            <w:tcW w:w="450" w:type="dxa"/>
          </w:tcPr>
          <w:p w14:paraId="02236614" w14:textId="77777777" w:rsidR="009C6DBA" w:rsidRDefault="009C6DBA">
            <w:pPr>
              <w:jc w:val="both"/>
              <w:rPr>
                <w:rFonts w:ascii="Arial" w:hAnsi="Arial" w:cs="Arial"/>
                <w:sz w:val="22"/>
                <w:szCs w:val="22"/>
              </w:rPr>
            </w:pPr>
          </w:p>
        </w:tc>
        <w:tc>
          <w:tcPr>
            <w:tcW w:w="4950" w:type="dxa"/>
          </w:tcPr>
          <w:p w14:paraId="230FAE3C" w14:textId="77777777" w:rsidR="009C6DBA" w:rsidRDefault="009C6DBA">
            <w:pPr>
              <w:jc w:val="both"/>
              <w:rPr>
                <w:rFonts w:ascii="Arial" w:hAnsi="Arial" w:cs="Arial"/>
                <w:b/>
                <w:bCs/>
                <w:sz w:val="22"/>
                <w:szCs w:val="22"/>
              </w:rPr>
            </w:pPr>
          </w:p>
          <w:p w14:paraId="2B9C0AA5" w14:textId="77777777" w:rsidR="009C6DBA" w:rsidRDefault="00416444">
            <w:pPr>
              <w:jc w:val="both"/>
              <w:rPr>
                <w:rFonts w:ascii="Arial" w:hAnsi="Arial" w:cs="Arial"/>
                <w:b/>
                <w:bCs/>
                <w:sz w:val="22"/>
                <w:szCs w:val="22"/>
              </w:rPr>
            </w:pPr>
            <w:r>
              <w:rPr>
                <w:rFonts w:ascii="Arial" w:hAnsi="Arial" w:cs="Arial"/>
                <w:b/>
                <w:bCs/>
                <w:sz w:val="22"/>
                <w:szCs w:val="22"/>
              </w:rPr>
              <w:t>Evaluation Criteria</w:t>
            </w:r>
          </w:p>
        </w:tc>
        <w:tc>
          <w:tcPr>
            <w:tcW w:w="2042" w:type="dxa"/>
          </w:tcPr>
          <w:p w14:paraId="1C511411" w14:textId="77777777" w:rsidR="009C6DBA" w:rsidRDefault="00416444">
            <w:pPr>
              <w:jc w:val="both"/>
              <w:rPr>
                <w:rFonts w:ascii="Arial" w:hAnsi="Arial" w:cs="Arial"/>
                <w:b/>
                <w:bCs/>
                <w:sz w:val="22"/>
                <w:szCs w:val="22"/>
              </w:rPr>
            </w:pPr>
            <w:r>
              <w:rPr>
                <w:rFonts w:ascii="Arial" w:hAnsi="Arial" w:cs="Arial"/>
                <w:b/>
                <w:bCs/>
                <w:sz w:val="22"/>
                <w:szCs w:val="22"/>
              </w:rPr>
              <w:t xml:space="preserve">Percentage Points                     </w:t>
            </w:r>
          </w:p>
        </w:tc>
      </w:tr>
      <w:tr w:rsidR="009C6DBA" w14:paraId="387E6D27" w14:textId="77777777">
        <w:tc>
          <w:tcPr>
            <w:tcW w:w="450" w:type="dxa"/>
          </w:tcPr>
          <w:p w14:paraId="36BE4C1C" w14:textId="77777777" w:rsidR="009C6DBA" w:rsidRDefault="00416444">
            <w:pPr>
              <w:jc w:val="both"/>
              <w:rPr>
                <w:rFonts w:ascii="Arial" w:hAnsi="Arial" w:cs="Arial"/>
                <w:sz w:val="22"/>
                <w:szCs w:val="22"/>
              </w:rPr>
            </w:pPr>
            <w:r>
              <w:rPr>
                <w:rFonts w:ascii="Arial" w:hAnsi="Arial" w:cs="Arial"/>
                <w:sz w:val="22"/>
                <w:szCs w:val="22"/>
              </w:rPr>
              <w:t>1</w:t>
            </w:r>
          </w:p>
        </w:tc>
        <w:tc>
          <w:tcPr>
            <w:tcW w:w="4950" w:type="dxa"/>
          </w:tcPr>
          <w:p w14:paraId="3D7A8D56" w14:textId="77777777" w:rsidR="009C6DBA" w:rsidRDefault="00416444">
            <w:pPr>
              <w:jc w:val="both"/>
              <w:rPr>
                <w:rFonts w:ascii="Arial" w:hAnsi="Arial" w:cs="Arial"/>
                <w:sz w:val="22"/>
                <w:szCs w:val="22"/>
              </w:rPr>
            </w:pPr>
            <w:r>
              <w:rPr>
                <w:rFonts w:ascii="Arial" w:hAnsi="Arial" w:cs="Arial"/>
                <w:sz w:val="22"/>
                <w:szCs w:val="22"/>
              </w:rPr>
              <w:t>Firms understanding of Client’s requirements</w:t>
            </w:r>
          </w:p>
        </w:tc>
        <w:tc>
          <w:tcPr>
            <w:tcW w:w="2042" w:type="dxa"/>
          </w:tcPr>
          <w:p w14:paraId="218CFACE" w14:textId="77777777" w:rsidR="009C6DBA" w:rsidRDefault="00416444">
            <w:pPr>
              <w:jc w:val="center"/>
              <w:rPr>
                <w:rFonts w:ascii="Arial" w:hAnsi="Arial" w:cs="Arial"/>
                <w:bCs/>
                <w:sz w:val="22"/>
                <w:szCs w:val="22"/>
              </w:rPr>
            </w:pPr>
            <w:r>
              <w:rPr>
                <w:rFonts w:ascii="Arial" w:hAnsi="Arial" w:cs="Arial"/>
                <w:bCs/>
                <w:sz w:val="22"/>
                <w:szCs w:val="22"/>
              </w:rPr>
              <w:t>15</w:t>
            </w:r>
          </w:p>
        </w:tc>
      </w:tr>
      <w:tr w:rsidR="009C6DBA" w14:paraId="5A03A98D" w14:textId="77777777">
        <w:trPr>
          <w:trHeight w:val="334"/>
        </w:trPr>
        <w:tc>
          <w:tcPr>
            <w:tcW w:w="450" w:type="dxa"/>
          </w:tcPr>
          <w:p w14:paraId="652E5379" w14:textId="77777777" w:rsidR="009C6DBA" w:rsidRDefault="00416444">
            <w:pPr>
              <w:jc w:val="both"/>
              <w:rPr>
                <w:rFonts w:ascii="Arial" w:hAnsi="Arial" w:cs="Arial"/>
                <w:sz w:val="22"/>
                <w:szCs w:val="22"/>
              </w:rPr>
            </w:pPr>
            <w:r>
              <w:rPr>
                <w:rFonts w:ascii="Arial" w:hAnsi="Arial" w:cs="Arial"/>
                <w:sz w:val="22"/>
                <w:szCs w:val="22"/>
              </w:rPr>
              <w:t>2</w:t>
            </w:r>
          </w:p>
        </w:tc>
        <w:tc>
          <w:tcPr>
            <w:tcW w:w="4950" w:type="dxa"/>
          </w:tcPr>
          <w:p w14:paraId="3D452EC9" w14:textId="77777777" w:rsidR="009C6DBA" w:rsidRDefault="00416444">
            <w:pPr>
              <w:jc w:val="both"/>
              <w:rPr>
                <w:rFonts w:ascii="Arial" w:hAnsi="Arial" w:cs="Arial"/>
                <w:sz w:val="22"/>
                <w:szCs w:val="22"/>
              </w:rPr>
            </w:pPr>
            <w:r>
              <w:rPr>
                <w:rFonts w:ascii="Arial" w:hAnsi="Arial" w:cs="Arial"/>
                <w:sz w:val="22"/>
                <w:szCs w:val="22"/>
              </w:rPr>
              <w:t xml:space="preserve">Approach and methodology (including execution </w:t>
            </w:r>
            <w:proofErr w:type="spellStart"/>
            <w:r>
              <w:rPr>
                <w:rFonts w:ascii="Arial" w:hAnsi="Arial" w:cs="Arial"/>
                <w:sz w:val="22"/>
                <w:szCs w:val="22"/>
              </w:rPr>
              <w:t>programme</w:t>
            </w:r>
            <w:proofErr w:type="spellEnd"/>
            <w:r>
              <w:rPr>
                <w:rFonts w:ascii="Arial" w:hAnsi="Arial" w:cs="Arial"/>
                <w:sz w:val="22"/>
                <w:szCs w:val="22"/>
              </w:rPr>
              <w:t>)</w:t>
            </w:r>
          </w:p>
        </w:tc>
        <w:tc>
          <w:tcPr>
            <w:tcW w:w="2042" w:type="dxa"/>
          </w:tcPr>
          <w:p w14:paraId="2220A917" w14:textId="77777777" w:rsidR="009C6DBA" w:rsidRDefault="00416444">
            <w:pPr>
              <w:jc w:val="center"/>
              <w:rPr>
                <w:rFonts w:ascii="Arial" w:hAnsi="Arial" w:cs="Arial"/>
                <w:bCs/>
                <w:sz w:val="22"/>
                <w:szCs w:val="22"/>
              </w:rPr>
            </w:pPr>
            <w:r>
              <w:rPr>
                <w:rFonts w:ascii="Arial" w:hAnsi="Arial" w:cs="Arial"/>
                <w:bCs/>
                <w:sz w:val="22"/>
                <w:szCs w:val="22"/>
              </w:rPr>
              <w:t>25</w:t>
            </w:r>
          </w:p>
        </w:tc>
      </w:tr>
      <w:tr w:rsidR="009C6DBA" w14:paraId="64CD4707" w14:textId="77777777">
        <w:tc>
          <w:tcPr>
            <w:tcW w:w="450" w:type="dxa"/>
          </w:tcPr>
          <w:p w14:paraId="598C6A07" w14:textId="77777777" w:rsidR="009C6DBA" w:rsidRDefault="00416444">
            <w:pPr>
              <w:jc w:val="both"/>
              <w:rPr>
                <w:rFonts w:ascii="Arial" w:hAnsi="Arial" w:cs="Arial"/>
                <w:sz w:val="22"/>
                <w:szCs w:val="22"/>
              </w:rPr>
            </w:pPr>
            <w:r>
              <w:rPr>
                <w:rFonts w:ascii="Arial" w:hAnsi="Arial" w:cs="Arial"/>
                <w:sz w:val="22"/>
                <w:szCs w:val="22"/>
              </w:rPr>
              <w:t>3</w:t>
            </w:r>
          </w:p>
        </w:tc>
        <w:tc>
          <w:tcPr>
            <w:tcW w:w="4950" w:type="dxa"/>
          </w:tcPr>
          <w:p w14:paraId="7ACC6648" w14:textId="77777777" w:rsidR="009C6DBA" w:rsidRDefault="00416444">
            <w:pPr>
              <w:jc w:val="both"/>
              <w:rPr>
                <w:rFonts w:ascii="Arial" w:hAnsi="Arial" w:cs="Arial"/>
                <w:sz w:val="22"/>
                <w:szCs w:val="22"/>
              </w:rPr>
            </w:pPr>
            <w:r>
              <w:rPr>
                <w:rFonts w:ascii="Arial" w:hAnsi="Arial" w:cs="Arial"/>
                <w:sz w:val="22"/>
                <w:szCs w:val="22"/>
              </w:rPr>
              <w:t>Specific Experience of the</w:t>
            </w:r>
            <w:r>
              <w:rPr>
                <w:rFonts w:ascii="Arial" w:hAnsi="Arial" w:cs="Arial"/>
                <w:sz w:val="22"/>
                <w:szCs w:val="22"/>
                <w:lang w:val="en-GB"/>
              </w:rPr>
              <w:t xml:space="preserve"> </w:t>
            </w:r>
            <w:r>
              <w:rPr>
                <w:rFonts w:ascii="Arial" w:hAnsi="Arial" w:cs="Arial"/>
                <w:sz w:val="22"/>
                <w:szCs w:val="22"/>
              </w:rPr>
              <w:t xml:space="preserve">Firms in carrying out similar assignments </w:t>
            </w:r>
          </w:p>
        </w:tc>
        <w:tc>
          <w:tcPr>
            <w:tcW w:w="2042" w:type="dxa"/>
          </w:tcPr>
          <w:p w14:paraId="0E7CCCE6" w14:textId="77777777" w:rsidR="009C6DBA" w:rsidRDefault="00416444">
            <w:pPr>
              <w:jc w:val="center"/>
              <w:rPr>
                <w:rFonts w:ascii="Arial" w:hAnsi="Arial" w:cs="Arial"/>
                <w:bCs/>
                <w:sz w:val="22"/>
                <w:szCs w:val="22"/>
              </w:rPr>
            </w:pPr>
            <w:r>
              <w:rPr>
                <w:rFonts w:ascii="Arial" w:hAnsi="Arial" w:cs="Arial"/>
                <w:bCs/>
                <w:sz w:val="22"/>
                <w:szCs w:val="22"/>
              </w:rPr>
              <w:t>30</w:t>
            </w:r>
          </w:p>
        </w:tc>
      </w:tr>
      <w:tr w:rsidR="009C6DBA" w14:paraId="30DB3075" w14:textId="77777777">
        <w:trPr>
          <w:trHeight w:val="259"/>
        </w:trPr>
        <w:tc>
          <w:tcPr>
            <w:tcW w:w="450" w:type="dxa"/>
          </w:tcPr>
          <w:p w14:paraId="322ACF94" w14:textId="77777777" w:rsidR="009C6DBA" w:rsidRDefault="00416444">
            <w:pPr>
              <w:jc w:val="both"/>
              <w:rPr>
                <w:rFonts w:ascii="Arial" w:hAnsi="Arial" w:cs="Arial"/>
                <w:sz w:val="22"/>
                <w:szCs w:val="22"/>
              </w:rPr>
            </w:pPr>
            <w:r>
              <w:rPr>
                <w:rFonts w:ascii="Arial" w:hAnsi="Arial" w:cs="Arial"/>
                <w:sz w:val="22"/>
                <w:szCs w:val="22"/>
              </w:rPr>
              <w:t>4</w:t>
            </w:r>
          </w:p>
        </w:tc>
        <w:tc>
          <w:tcPr>
            <w:tcW w:w="4950" w:type="dxa"/>
          </w:tcPr>
          <w:p w14:paraId="2F6A3A28" w14:textId="77777777" w:rsidR="009C6DBA" w:rsidRDefault="00416444">
            <w:pPr>
              <w:jc w:val="both"/>
              <w:rPr>
                <w:rFonts w:ascii="Arial" w:hAnsi="Arial" w:cs="Arial"/>
                <w:sz w:val="22"/>
                <w:szCs w:val="22"/>
              </w:rPr>
            </w:pPr>
            <w:r>
              <w:rPr>
                <w:rFonts w:ascii="Arial" w:hAnsi="Arial" w:cs="Arial"/>
                <w:sz w:val="22"/>
                <w:szCs w:val="22"/>
              </w:rPr>
              <w:t xml:space="preserve">Qualifications and Experience of proposed team </w:t>
            </w:r>
          </w:p>
          <w:p w14:paraId="1945DEC2" w14:textId="77777777" w:rsidR="009C6DBA" w:rsidRDefault="009C6DBA">
            <w:pPr>
              <w:jc w:val="both"/>
              <w:rPr>
                <w:rFonts w:ascii="Arial" w:hAnsi="Arial" w:cs="Arial"/>
                <w:sz w:val="22"/>
                <w:szCs w:val="22"/>
              </w:rPr>
            </w:pPr>
          </w:p>
          <w:p w14:paraId="287F843B" w14:textId="77777777" w:rsidR="009C6DBA" w:rsidRDefault="00416444">
            <w:pPr>
              <w:jc w:val="both"/>
              <w:rPr>
                <w:rFonts w:ascii="Arial" w:hAnsi="Arial" w:cs="Arial"/>
                <w:sz w:val="22"/>
                <w:szCs w:val="22"/>
              </w:rPr>
            </w:pPr>
            <w:r>
              <w:rPr>
                <w:rFonts w:ascii="Arial" w:hAnsi="Arial" w:cs="Arial"/>
                <w:sz w:val="22"/>
                <w:szCs w:val="22"/>
              </w:rPr>
              <w:t>Team Leader                                15 marks</w:t>
            </w:r>
          </w:p>
          <w:p w14:paraId="3F009769" w14:textId="77777777" w:rsidR="009C6DBA" w:rsidRDefault="009C6DBA">
            <w:pPr>
              <w:jc w:val="both"/>
              <w:rPr>
                <w:rFonts w:ascii="Arial" w:hAnsi="Arial" w:cs="Arial"/>
                <w:sz w:val="22"/>
                <w:szCs w:val="22"/>
              </w:rPr>
            </w:pPr>
          </w:p>
          <w:p w14:paraId="14BD7808" w14:textId="77777777" w:rsidR="009C6DBA" w:rsidRDefault="00416444">
            <w:pPr>
              <w:jc w:val="both"/>
              <w:rPr>
                <w:rFonts w:ascii="Arial" w:hAnsi="Arial" w:cs="Arial"/>
                <w:sz w:val="22"/>
                <w:szCs w:val="22"/>
              </w:rPr>
            </w:pPr>
            <w:r>
              <w:rPr>
                <w:rFonts w:ascii="Arial" w:hAnsi="Arial" w:cs="Arial"/>
                <w:sz w:val="22"/>
                <w:szCs w:val="22"/>
              </w:rPr>
              <w:t>Support Experts                            10 marks</w:t>
            </w:r>
          </w:p>
        </w:tc>
        <w:tc>
          <w:tcPr>
            <w:tcW w:w="2042" w:type="dxa"/>
          </w:tcPr>
          <w:p w14:paraId="43B27910" w14:textId="77777777" w:rsidR="009C6DBA" w:rsidRDefault="00416444">
            <w:pPr>
              <w:jc w:val="center"/>
              <w:rPr>
                <w:rFonts w:ascii="Arial" w:hAnsi="Arial" w:cs="Arial"/>
                <w:bCs/>
                <w:sz w:val="22"/>
                <w:szCs w:val="22"/>
              </w:rPr>
            </w:pPr>
            <w:r>
              <w:rPr>
                <w:rFonts w:ascii="Arial" w:hAnsi="Arial" w:cs="Arial"/>
                <w:bCs/>
                <w:sz w:val="22"/>
                <w:szCs w:val="22"/>
              </w:rPr>
              <w:t>30</w:t>
            </w:r>
          </w:p>
        </w:tc>
      </w:tr>
      <w:tr w:rsidR="009C6DBA" w14:paraId="52AA5F60" w14:textId="77777777">
        <w:trPr>
          <w:trHeight w:val="259"/>
        </w:trPr>
        <w:tc>
          <w:tcPr>
            <w:tcW w:w="450" w:type="dxa"/>
          </w:tcPr>
          <w:p w14:paraId="63DEC395" w14:textId="77777777" w:rsidR="009C6DBA" w:rsidRDefault="009C6DBA">
            <w:pPr>
              <w:jc w:val="both"/>
              <w:rPr>
                <w:rFonts w:ascii="Arial" w:hAnsi="Arial" w:cs="Arial"/>
                <w:sz w:val="22"/>
                <w:szCs w:val="22"/>
              </w:rPr>
            </w:pPr>
          </w:p>
        </w:tc>
        <w:tc>
          <w:tcPr>
            <w:tcW w:w="4950" w:type="dxa"/>
          </w:tcPr>
          <w:p w14:paraId="7402051D" w14:textId="77777777" w:rsidR="009C6DBA" w:rsidRDefault="00416444">
            <w:pPr>
              <w:jc w:val="both"/>
              <w:rPr>
                <w:rFonts w:ascii="Arial" w:hAnsi="Arial" w:cs="Arial"/>
                <w:sz w:val="22"/>
                <w:szCs w:val="22"/>
              </w:rPr>
            </w:pPr>
            <w:r>
              <w:rPr>
                <w:rFonts w:ascii="Arial" w:hAnsi="Arial" w:cs="Arial"/>
                <w:sz w:val="22"/>
                <w:szCs w:val="22"/>
              </w:rPr>
              <w:t>Total</w:t>
            </w:r>
          </w:p>
        </w:tc>
        <w:tc>
          <w:tcPr>
            <w:tcW w:w="2042" w:type="dxa"/>
          </w:tcPr>
          <w:p w14:paraId="0C8B2F83" w14:textId="77777777" w:rsidR="009C6DBA" w:rsidRDefault="00416444">
            <w:pPr>
              <w:jc w:val="center"/>
              <w:rPr>
                <w:rFonts w:ascii="Arial" w:hAnsi="Arial" w:cs="Arial"/>
                <w:bCs/>
                <w:sz w:val="22"/>
                <w:szCs w:val="22"/>
              </w:rPr>
            </w:pPr>
            <w:r>
              <w:rPr>
                <w:rFonts w:ascii="Arial" w:hAnsi="Arial" w:cs="Arial"/>
                <w:bCs/>
                <w:sz w:val="22"/>
                <w:szCs w:val="22"/>
              </w:rPr>
              <w:t>100</w:t>
            </w:r>
          </w:p>
        </w:tc>
      </w:tr>
    </w:tbl>
    <w:p w14:paraId="6D19B4D9" w14:textId="77777777" w:rsidR="009C6DBA" w:rsidRDefault="009C6DBA">
      <w:pPr>
        <w:pStyle w:val="Footer"/>
        <w:tabs>
          <w:tab w:val="clear" w:pos="4680"/>
          <w:tab w:val="clear" w:pos="9360"/>
        </w:tabs>
        <w:jc w:val="both"/>
        <w:rPr>
          <w:rFonts w:ascii="Arial" w:hAnsi="Arial" w:cs="Arial"/>
          <w:b/>
          <w:bCs/>
          <w:sz w:val="22"/>
          <w:szCs w:val="22"/>
        </w:rPr>
      </w:pPr>
    </w:p>
    <w:p w14:paraId="283D347D" w14:textId="77777777" w:rsidR="009C6DBA" w:rsidRDefault="00416444">
      <w:pPr>
        <w:pStyle w:val="ListParagraph"/>
        <w:numPr>
          <w:ilvl w:val="0"/>
          <w:numId w:val="12"/>
        </w:numPr>
        <w:contextualSpacing/>
        <w:jc w:val="both"/>
        <w:rPr>
          <w:rFonts w:ascii="Arial" w:hAnsi="Arial" w:cs="Arial"/>
          <w:sz w:val="22"/>
          <w:szCs w:val="22"/>
          <w:lang w:val="en-GB"/>
        </w:rPr>
      </w:pPr>
      <w:r>
        <w:rPr>
          <w:rFonts w:ascii="Arial" w:hAnsi="Arial" w:cs="Arial"/>
          <w:b/>
          <w:bCs/>
          <w:sz w:val="22"/>
          <w:szCs w:val="22"/>
        </w:rPr>
        <w:t>SUBMISSION OF APPLICATIONS</w:t>
      </w:r>
    </w:p>
    <w:p w14:paraId="4F1364A5" w14:textId="77777777" w:rsidR="009C6DBA" w:rsidRDefault="009C6DBA">
      <w:pPr>
        <w:pStyle w:val="Footer"/>
        <w:tabs>
          <w:tab w:val="clear" w:pos="4680"/>
          <w:tab w:val="clear" w:pos="9360"/>
        </w:tabs>
        <w:jc w:val="both"/>
        <w:rPr>
          <w:rFonts w:ascii="Arial" w:hAnsi="Arial" w:cs="Arial"/>
          <w:sz w:val="22"/>
          <w:szCs w:val="22"/>
        </w:rPr>
      </w:pPr>
    </w:p>
    <w:p w14:paraId="3608E17D" w14:textId="73F3A42A" w:rsidR="009C6DBA" w:rsidRDefault="00416444">
      <w:pPr>
        <w:jc w:val="both"/>
        <w:rPr>
          <w:rFonts w:ascii="Arial" w:hAnsi="Arial" w:cs="Arial"/>
          <w:b/>
          <w:bCs/>
          <w:sz w:val="22"/>
          <w:szCs w:val="22"/>
          <w:lang w:val="en-GB"/>
        </w:rPr>
      </w:pPr>
      <w:r>
        <w:rPr>
          <w:rFonts w:ascii="Arial" w:hAnsi="Arial" w:cs="Arial"/>
          <w:sz w:val="22"/>
          <w:szCs w:val="22"/>
          <w:lang w:val="en-GB"/>
        </w:rPr>
        <w:t xml:space="preserve">The applicant shall submit a technical proposal entitled “Consultancy to conduct profiling survey of women and youth </w:t>
      </w:r>
      <w:r w:rsidR="0040282D">
        <w:rPr>
          <w:rFonts w:ascii="Arial" w:hAnsi="Arial" w:cs="Arial"/>
          <w:sz w:val="22"/>
          <w:szCs w:val="22"/>
          <w:lang w:val="en-GB"/>
        </w:rPr>
        <w:t>SMEs</w:t>
      </w:r>
      <w:r>
        <w:rPr>
          <w:rFonts w:ascii="Arial" w:hAnsi="Arial" w:cs="Arial"/>
          <w:sz w:val="22"/>
          <w:szCs w:val="22"/>
          <w:lang w:val="en-GB"/>
        </w:rPr>
        <w:t xml:space="preserve"> to identify characteristics, challenges and opportunities in accessing markets and document enterprise level information in the COMESA </w:t>
      </w:r>
      <w:proofErr w:type="gramStart"/>
      <w:r>
        <w:rPr>
          <w:rFonts w:ascii="Arial" w:hAnsi="Arial" w:cs="Arial"/>
          <w:sz w:val="22"/>
          <w:szCs w:val="22"/>
          <w:lang w:val="en-GB"/>
        </w:rPr>
        <w:t>region”</w:t>
      </w:r>
      <w:proofErr w:type="gramEnd"/>
      <w:r>
        <w:rPr>
          <w:rFonts w:ascii="Arial" w:hAnsi="Arial" w:cs="Arial"/>
          <w:sz w:val="22"/>
          <w:szCs w:val="22"/>
          <w:lang w:val="en-GB"/>
        </w:rPr>
        <w:t xml:space="preserve"> </w:t>
      </w:r>
    </w:p>
    <w:p w14:paraId="0DBF4032" w14:textId="77777777" w:rsidR="009C6DBA" w:rsidRDefault="00416444">
      <w:pPr>
        <w:jc w:val="both"/>
        <w:rPr>
          <w:rFonts w:ascii="Arial" w:hAnsi="Arial" w:cs="Arial"/>
          <w:b/>
          <w:sz w:val="22"/>
          <w:szCs w:val="22"/>
        </w:rPr>
      </w:pPr>
      <w:r>
        <w:rPr>
          <w:rFonts w:ascii="Arial" w:hAnsi="Arial" w:cs="Arial"/>
          <w:b/>
          <w:bCs/>
          <w:sz w:val="22"/>
          <w:szCs w:val="22"/>
          <w:lang w:val="en-GB"/>
        </w:rPr>
        <w:t xml:space="preserve">online by email, in a pdf format to the following email: </w:t>
      </w:r>
      <w:r>
        <w:rPr>
          <w:rFonts w:ascii="Arial" w:hAnsi="Arial" w:cs="Arial"/>
          <w:b/>
          <w:i/>
          <w:sz w:val="22"/>
          <w:szCs w:val="22"/>
          <w:lang w:val="en-GB"/>
        </w:rPr>
        <w:t>ehara@comesa.int</w:t>
      </w:r>
      <w:r>
        <w:rPr>
          <w:rFonts w:ascii="Arial" w:hAnsi="Arial" w:cs="Arial"/>
          <w:i/>
          <w:iCs/>
          <w:sz w:val="22"/>
          <w:szCs w:val="22"/>
          <w:lang w:val="en-GB"/>
        </w:rPr>
        <w:t xml:space="preserve">; </w:t>
      </w:r>
      <w:r>
        <w:rPr>
          <w:rFonts w:ascii="Arial" w:hAnsi="Arial" w:cs="Arial"/>
          <w:sz w:val="22"/>
          <w:szCs w:val="22"/>
          <w:lang w:val="en-GB"/>
        </w:rPr>
        <w:t xml:space="preserve"> copied to </w:t>
      </w:r>
      <w:hyperlink r:id="rId9" w:history="1">
        <w:r>
          <w:rPr>
            <w:rStyle w:val="Hyperlink"/>
            <w:rFonts w:ascii="Arial" w:hAnsi="Arial" w:cs="Arial"/>
            <w:i/>
            <w:iCs/>
            <w:color w:val="auto"/>
            <w:sz w:val="22"/>
            <w:szCs w:val="22"/>
            <w:lang w:val="en-GB"/>
          </w:rPr>
          <w:t>smwesigwa@comesa.int</w:t>
        </w:r>
      </w:hyperlink>
      <w:r>
        <w:rPr>
          <w:rFonts w:ascii="Arial" w:hAnsi="Arial" w:cs="Arial"/>
          <w:i/>
          <w:iCs/>
          <w:sz w:val="22"/>
          <w:szCs w:val="22"/>
          <w:lang w:val="en-GB"/>
        </w:rPr>
        <w:t>;</w:t>
      </w:r>
      <w:r>
        <w:rPr>
          <w:rFonts w:ascii="Arial" w:hAnsi="Arial" w:cs="Arial"/>
          <w:i/>
          <w:sz w:val="22"/>
          <w:szCs w:val="22"/>
          <w:lang w:val="en-GB"/>
        </w:rPr>
        <w:t xml:space="preserve"> and </w:t>
      </w:r>
      <w:hyperlink r:id="rId10" w:history="1">
        <w:r>
          <w:rPr>
            <w:rStyle w:val="Hyperlink"/>
            <w:rFonts w:ascii="Arial" w:hAnsi="Arial" w:cs="Arial"/>
            <w:i/>
            <w:color w:val="auto"/>
            <w:sz w:val="22"/>
            <w:szCs w:val="22"/>
            <w:lang w:val="en-GB"/>
          </w:rPr>
          <w:t>procurement@comesa.int</w:t>
        </w:r>
      </w:hyperlink>
      <w:r>
        <w:rPr>
          <w:rStyle w:val="Hyperlink"/>
          <w:rFonts w:ascii="Arial" w:hAnsi="Arial" w:cs="Arial"/>
          <w:i/>
          <w:color w:val="auto"/>
          <w:sz w:val="22"/>
          <w:szCs w:val="22"/>
          <w:lang w:val="en-GB"/>
        </w:rPr>
        <w:t xml:space="preserve">. </w:t>
      </w:r>
      <w:r>
        <w:rPr>
          <w:rStyle w:val="Hyperlink"/>
          <w:rFonts w:ascii="Arial" w:hAnsi="Arial" w:cs="Arial"/>
          <w:iCs/>
          <w:color w:val="auto"/>
          <w:sz w:val="22"/>
          <w:szCs w:val="22"/>
          <w:u w:val="none"/>
          <w:lang w:val="en-GB"/>
        </w:rPr>
        <w:t>and an organisation profile</w:t>
      </w:r>
      <w:r>
        <w:rPr>
          <w:rStyle w:val="Hyperlink"/>
          <w:rFonts w:ascii="Arial" w:hAnsi="Arial" w:cs="Arial"/>
          <w:i/>
          <w:color w:val="auto"/>
          <w:sz w:val="22"/>
          <w:szCs w:val="22"/>
          <w:lang w:val="en-GB"/>
        </w:rPr>
        <w:t>.</w:t>
      </w:r>
      <w:r>
        <w:rPr>
          <w:rFonts w:ascii="Arial" w:hAnsi="Arial" w:cs="Arial"/>
          <w:sz w:val="22"/>
          <w:szCs w:val="22"/>
        </w:rPr>
        <w:t xml:space="preserve"> Physical deliveries shall not be accepted. The proposal should be addressed to the following: </w:t>
      </w:r>
    </w:p>
    <w:p w14:paraId="7D0E7216" w14:textId="77777777" w:rsidR="009C6DBA" w:rsidRDefault="009C6DBA">
      <w:pPr>
        <w:pStyle w:val="Footer"/>
        <w:tabs>
          <w:tab w:val="clear" w:pos="4680"/>
          <w:tab w:val="clear" w:pos="9360"/>
        </w:tabs>
        <w:jc w:val="both"/>
        <w:rPr>
          <w:rFonts w:ascii="Arial" w:hAnsi="Arial" w:cs="Arial"/>
          <w:sz w:val="22"/>
          <w:szCs w:val="22"/>
        </w:rPr>
      </w:pPr>
    </w:p>
    <w:p w14:paraId="2E3BB17A" w14:textId="77777777" w:rsidR="009C6DBA" w:rsidRDefault="00416444">
      <w:pPr>
        <w:rPr>
          <w:rFonts w:ascii="Arial" w:hAnsi="Arial" w:cs="Arial"/>
          <w:b/>
          <w:bCs/>
          <w:sz w:val="22"/>
          <w:szCs w:val="22"/>
        </w:rPr>
      </w:pPr>
      <w:r>
        <w:rPr>
          <w:rFonts w:ascii="Arial" w:hAnsi="Arial" w:cs="Arial"/>
          <w:b/>
          <w:sz w:val="22"/>
          <w:szCs w:val="22"/>
          <w:lang w:val="en-GB"/>
        </w:rPr>
        <w:t>Head of Procurement</w:t>
      </w:r>
      <w:r>
        <w:rPr>
          <w:rFonts w:ascii="Arial" w:hAnsi="Arial" w:cs="Arial"/>
          <w:sz w:val="22"/>
          <w:szCs w:val="22"/>
          <w:lang w:val="en-GB"/>
        </w:rPr>
        <w:t xml:space="preserve"> </w:t>
      </w:r>
    </w:p>
    <w:p w14:paraId="431455FC" w14:textId="770DCC7D" w:rsidR="009C6DBA" w:rsidRDefault="006537D9">
      <w:pPr>
        <w:pStyle w:val="Footer"/>
        <w:tabs>
          <w:tab w:val="clear" w:pos="4680"/>
          <w:tab w:val="clear" w:pos="9360"/>
        </w:tabs>
        <w:jc w:val="both"/>
        <w:rPr>
          <w:rFonts w:ascii="Arial" w:hAnsi="Arial" w:cs="Arial"/>
          <w:b/>
          <w:bCs/>
          <w:sz w:val="22"/>
          <w:szCs w:val="22"/>
        </w:rPr>
      </w:pPr>
      <w:r>
        <w:rPr>
          <w:rFonts w:ascii="Arial" w:hAnsi="Arial" w:cs="Arial"/>
          <w:b/>
          <w:bCs/>
          <w:sz w:val="22"/>
          <w:szCs w:val="22"/>
        </w:rPr>
        <w:t>COMESA</w:t>
      </w:r>
      <w:r w:rsidR="00416444">
        <w:rPr>
          <w:rFonts w:ascii="Arial" w:hAnsi="Arial" w:cs="Arial"/>
          <w:b/>
          <w:bCs/>
          <w:sz w:val="22"/>
          <w:szCs w:val="22"/>
        </w:rPr>
        <w:t xml:space="preserve"> </w:t>
      </w:r>
      <w:r w:rsidR="004207F4">
        <w:rPr>
          <w:rFonts w:ascii="Arial" w:hAnsi="Arial" w:cs="Arial"/>
          <w:b/>
          <w:bCs/>
          <w:sz w:val="22"/>
          <w:szCs w:val="22"/>
        </w:rPr>
        <w:t xml:space="preserve">  </w:t>
      </w:r>
      <w:r w:rsidR="00EA35CF">
        <w:rPr>
          <w:rFonts w:ascii="Arial" w:hAnsi="Arial" w:cs="Arial"/>
          <w:b/>
          <w:bCs/>
          <w:sz w:val="22"/>
          <w:szCs w:val="22"/>
        </w:rPr>
        <w:t xml:space="preserve"> </w:t>
      </w:r>
      <w:r w:rsidR="00416444">
        <w:rPr>
          <w:rFonts w:ascii="Arial" w:hAnsi="Arial" w:cs="Arial"/>
          <w:b/>
          <w:bCs/>
          <w:sz w:val="22"/>
          <w:szCs w:val="22"/>
        </w:rPr>
        <w:t>Secretariat</w:t>
      </w:r>
    </w:p>
    <w:p w14:paraId="7E337504" w14:textId="77777777" w:rsidR="009C6DBA" w:rsidRDefault="00416444">
      <w:pPr>
        <w:pStyle w:val="Footer"/>
        <w:tabs>
          <w:tab w:val="clear" w:pos="4680"/>
          <w:tab w:val="clear" w:pos="9360"/>
        </w:tabs>
        <w:jc w:val="both"/>
        <w:rPr>
          <w:rFonts w:ascii="Arial" w:hAnsi="Arial" w:cs="Arial"/>
          <w:b/>
          <w:bCs/>
          <w:sz w:val="22"/>
          <w:szCs w:val="22"/>
        </w:rPr>
      </w:pPr>
      <w:r>
        <w:rPr>
          <w:rFonts w:ascii="Arial" w:hAnsi="Arial" w:cs="Arial"/>
          <w:b/>
          <w:bCs/>
          <w:sz w:val="22"/>
          <w:szCs w:val="22"/>
        </w:rPr>
        <w:t>Ben Bella Road</w:t>
      </w:r>
    </w:p>
    <w:p w14:paraId="171D1DCE" w14:textId="77777777" w:rsidR="009C6DBA" w:rsidRPr="008B0419" w:rsidRDefault="00416444">
      <w:pPr>
        <w:pStyle w:val="Footer"/>
        <w:tabs>
          <w:tab w:val="clear" w:pos="4680"/>
          <w:tab w:val="clear" w:pos="9360"/>
        </w:tabs>
        <w:jc w:val="both"/>
        <w:rPr>
          <w:rFonts w:ascii="Arial" w:hAnsi="Arial" w:cs="Arial"/>
          <w:b/>
          <w:bCs/>
          <w:sz w:val="22"/>
          <w:szCs w:val="22"/>
          <w:lang w:val="it-IT"/>
        </w:rPr>
      </w:pPr>
      <w:r w:rsidRPr="008B0419">
        <w:rPr>
          <w:rFonts w:ascii="Arial" w:hAnsi="Arial" w:cs="Arial"/>
          <w:b/>
          <w:bCs/>
          <w:sz w:val="22"/>
          <w:szCs w:val="22"/>
          <w:lang w:val="it-IT"/>
        </w:rPr>
        <w:t>P.O BOX 30051</w:t>
      </w:r>
    </w:p>
    <w:p w14:paraId="530D2B58" w14:textId="77777777" w:rsidR="009C6DBA" w:rsidRPr="008B0419" w:rsidRDefault="00416444">
      <w:pPr>
        <w:pStyle w:val="Footer"/>
        <w:tabs>
          <w:tab w:val="clear" w:pos="4680"/>
          <w:tab w:val="clear" w:pos="9360"/>
        </w:tabs>
        <w:jc w:val="both"/>
        <w:rPr>
          <w:rFonts w:ascii="Arial" w:hAnsi="Arial" w:cs="Arial"/>
          <w:b/>
          <w:bCs/>
          <w:sz w:val="22"/>
          <w:szCs w:val="22"/>
          <w:lang w:val="it-IT"/>
        </w:rPr>
      </w:pPr>
      <w:r w:rsidRPr="008B0419">
        <w:rPr>
          <w:rFonts w:ascii="Arial" w:hAnsi="Arial" w:cs="Arial"/>
          <w:b/>
          <w:bCs/>
          <w:sz w:val="22"/>
          <w:szCs w:val="22"/>
          <w:lang w:val="it-IT"/>
        </w:rPr>
        <w:t>LUSAKA, ZAMBIA</w:t>
      </w:r>
    </w:p>
    <w:p w14:paraId="3B44C20F" w14:textId="77777777" w:rsidR="009C6DBA" w:rsidRPr="008B0419" w:rsidRDefault="00416444">
      <w:pPr>
        <w:pStyle w:val="Footer"/>
        <w:tabs>
          <w:tab w:val="clear" w:pos="4680"/>
          <w:tab w:val="clear" w:pos="9360"/>
        </w:tabs>
        <w:jc w:val="both"/>
        <w:rPr>
          <w:rFonts w:ascii="Arial" w:hAnsi="Arial" w:cs="Arial"/>
          <w:b/>
          <w:bCs/>
          <w:sz w:val="22"/>
          <w:szCs w:val="22"/>
          <w:lang w:val="it-IT"/>
        </w:rPr>
      </w:pPr>
      <w:r w:rsidRPr="008B0419">
        <w:rPr>
          <w:rFonts w:ascii="Arial" w:hAnsi="Arial" w:cs="Arial"/>
          <w:b/>
          <w:bCs/>
          <w:sz w:val="22"/>
          <w:szCs w:val="22"/>
          <w:lang w:val="it-IT"/>
        </w:rPr>
        <w:t>Tel: 260 211 229725 - 32</w:t>
      </w:r>
    </w:p>
    <w:p w14:paraId="57D5934A" w14:textId="77777777" w:rsidR="009C6DBA" w:rsidRPr="008B0419" w:rsidRDefault="009C6DBA">
      <w:pPr>
        <w:pStyle w:val="Footer"/>
        <w:tabs>
          <w:tab w:val="clear" w:pos="4680"/>
          <w:tab w:val="clear" w:pos="9360"/>
        </w:tabs>
        <w:jc w:val="both"/>
        <w:rPr>
          <w:rFonts w:ascii="Arial" w:hAnsi="Arial" w:cs="Arial"/>
          <w:b/>
          <w:bCs/>
          <w:sz w:val="22"/>
          <w:szCs w:val="22"/>
          <w:lang w:val="it-IT"/>
        </w:rPr>
      </w:pPr>
    </w:p>
    <w:p w14:paraId="37804F8E" w14:textId="77777777" w:rsidR="009C6DBA" w:rsidRDefault="00416444">
      <w:pPr>
        <w:pStyle w:val="Footer"/>
        <w:tabs>
          <w:tab w:val="clear" w:pos="4680"/>
          <w:tab w:val="clear" w:pos="9360"/>
        </w:tabs>
        <w:jc w:val="both"/>
        <w:rPr>
          <w:rFonts w:ascii="Arial" w:hAnsi="Arial" w:cs="Arial"/>
          <w:b/>
          <w:bCs/>
          <w:sz w:val="22"/>
          <w:szCs w:val="22"/>
        </w:rPr>
      </w:pPr>
      <w:r>
        <w:rPr>
          <w:rFonts w:ascii="Arial" w:hAnsi="Arial" w:cs="Arial"/>
          <w:b/>
          <w:bCs/>
          <w:sz w:val="22"/>
          <w:szCs w:val="22"/>
        </w:rPr>
        <w:t>Attention: Estella Hara Mumba</w:t>
      </w:r>
    </w:p>
    <w:p w14:paraId="5078D3FA" w14:textId="77777777" w:rsidR="009C6DBA" w:rsidRDefault="009C6DBA">
      <w:pPr>
        <w:pStyle w:val="Footer"/>
        <w:tabs>
          <w:tab w:val="clear" w:pos="4680"/>
          <w:tab w:val="clear" w:pos="9360"/>
        </w:tabs>
        <w:jc w:val="both"/>
        <w:rPr>
          <w:rFonts w:ascii="Arial" w:hAnsi="Arial" w:cs="Arial"/>
          <w:b/>
          <w:bCs/>
          <w:sz w:val="22"/>
          <w:szCs w:val="22"/>
        </w:rPr>
      </w:pPr>
    </w:p>
    <w:p w14:paraId="4668EC0C" w14:textId="77777777" w:rsidR="009C6DBA" w:rsidRDefault="00416444">
      <w:pPr>
        <w:pStyle w:val="Footer"/>
        <w:tabs>
          <w:tab w:val="clear" w:pos="4680"/>
          <w:tab w:val="clear" w:pos="9360"/>
        </w:tabs>
        <w:jc w:val="both"/>
        <w:rPr>
          <w:rFonts w:ascii="Arial" w:hAnsi="Arial" w:cs="Arial"/>
          <w:sz w:val="22"/>
          <w:szCs w:val="22"/>
          <w:lang w:val="en-GB"/>
        </w:rPr>
      </w:pPr>
      <w:r>
        <w:rPr>
          <w:rFonts w:ascii="Arial" w:hAnsi="Arial" w:cs="Arial"/>
          <w:b/>
          <w:bCs/>
          <w:sz w:val="22"/>
          <w:szCs w:val="22"/>
          <w:lang w:val="en-GB"/>
        </w:rPr>
        <w:t xml:space="preserve">NOTE: </w:t>
      </w:r>
      <w:r>
        <w:rPr>
          <w:rFonts w:ascii="Arial" w:hAnsi="Arial" w:cs="Arial"/>
          <w:sz w:val="22"/>
          <w:szCs w:val="22"/>
          <w:lang w:val="en-GB"/>
        </w:rPr>
        <w:t>The proposal from the firm shall be considered unsuitable and shall be rejected at the technical stage if it does not respond to important aspects of the Terms of reference and/or fail to achieve a minimum technical score of 70%.</w:t>
      </w:r>
      <w:r>
        <w:rPr>
          <w:rFonts w:ascii="Arial" w:hAnsi="Arial" w:cs="Arial"/>
          <w:b/>
          <w:bCs/>
          <w:sz w:val="22"/>
          <w:szCs w:val="22"/>
          <w:lang w:val="en-GB"/>
        </w:rPr>
        <w:t xml:space="preserve"> </w:t>
      </w:r>
      <w:r>
        <w:rPr>
          <w:rFonts w:ascii="Arial" w:hAnsi="Arial" w:cs="Arial"/>
          <w:sz w:val="22"/>
          <w:szCs w:val="22"/>
          <w:lang w:val="en-GB"/>
        </w:rPr>
        <w:t xml:space="preserve"> </w:t>
      </w:r>
    </w:p>
    <w:p w14:paraId="4234541D" w14:textId="77777777" w:rsidR="009C6DBA" w:rsidRDefault="009C6DBA">
      <w:pPr>
        <w:pStyle w:val="Footer"/>
        <w:tabs>
          <w:tab w:val="clear" w:pos="4680"/>
          <w:tab w:val="clear" w:pos="9360"/>
        </w:tabs>
        <w:jc w:val="both"/>
        <w:rPr>
          <w:rFonts w:ascii="Arial" w:hAnsi="Arial" w:cs="Arial"/>
          <w:sz w:val="22"/>
          <w:szCs w:val="22"/>
          <w:lang w:val="en-GB"/>
        </w:rPr>
      </w:pPr>
    </w:p>
    <w:p w14:paraId="6C8BA883" w14:textId="77777777" w:rsidR="009C6DBA" w:rsidRDefault="00416444">
      <w:pPr>
        <w:pStyle w:val="Footer"/>
        <w:tabs>
          <w:tab w:val="clear" w:pos="4680"/>
          <w:tab w:val="clear" w:pos="9360"/>
        </w:tabs>
        <w:jc w:val="both"/>
        <w:rPr>
          <w:rFonts w:ascii="Arial" w:hAnsi="Arial" w:cs="Arial"/>
          <w:b/>
          <w:bCs/>
          <w:sz w:val="22"/>
          <w:szCs w:val="22"/>
        </w:rPr>
      </w:pPr>
      <w:r>
        <w:rPr>
          <w:rFonts w:ascii="Arial" w:hAnsi="Arial" w:cs="Arial"/>
          <w:b/>
          <w:bCs/>
          <w:sz w:val="22"/>
          <w:szCs w:val="22"/>
        </w:rPr>
        <w:t>13.0    CLOSING DATE OF THE TENDER</w:t>
      </w:r>
    </w:p>
    <w:p w14:paraId="44CC8A79" w14:textId="77777777" w:rsidR="009C6DBA" w:rsidRDefault="009C6DBA">
      <w:pPr>
        <w:pStyle w:val="Footer"/>
        <w:tabs>
          <w:tab w:val="clear" w:pos="4680"/>
          <w:tab w:val="clear" w:pos="9360"/>
        </w:tabs>
        <w:jc w:val="both"/>
        <w:rPr>
          <w:rFonts w:ascii="Arial" w:hAnsi="Arial" w:cs="Arial"/>
          <w:sz w:val="22"/>
          <w:szCs w:val="22"/>
        </w:rPr>
      </w:pPr>
    </w:p>
    <w:p w14:paraId="75E9188C" w14:textId="09290479" w:rsidR="009C6DBA" w:rsidRDefault="00416444">
      <w:pPr>
        <w:pStyle w:val="Footer"/>
        <w:tabs>
          <w:tab w:val="clear" w:pos="4680"/>
          <w:tab w:val="clear" w:pos="9360"/>
        </w:tabs>
        <w:ind w:hanging="10"/>
        <w:jc w:val="both"/>
        <w:rPr>
          <w:rFonts w:ascii="Arial" w:hAnsi="Arial" w:cs="Arial"/>
          <w:b/>
          <w:sz w:val="22"/>
          <w:szCs w:val="22"/>
        </w:rPr>
      </w:pPr>
      <w:r>
        <w:rPr>
          <w:rFonts w:ascii="Arial" w:hAnsi="Arial" w:cs="Arial"/>
          <w:sz w:val="22"/>
          <w:szCs w:val="22"/>
          <w:lang w:val="en-GB"/>
        </w:rPr>
        <w:t xml:space="preserve">The Proposal </w:t>
      </w:r>
      <w:r>
        <w:rPr>
          <w:rFonts w:ascii="Arial" w:hAnsi="Arial" w:cs="Arial"/>
          <w:sz w:val="22"/>
          <w:szCs w:val="22"/>
        </w:rPr>
        <w:t xml:space="preserve">must be submitted to the COMESA Secretariat by email on or before </w:t>
      </w:r>
      <w:r>
        <w:rPr>
          <w:rFonts w:ascii="Arial" w:hAnsi="Arial" w:cs="Arial"/>
          <w:sz w:val="22"/>
          <w:szCs w:val="22"/>
          <w:lang w:val="en-GB"/>
        </w:rPr>
        <w:t xml:space="preserve"> 9</w:t>
      </w:r>
      <w:r>
        <w:rPr>
          <w:rFonts w:ascii="Arial" w:hAnsi="Arial" w:cs="Arial"/>
          <w:sz w:val="22"/>
          <w:szCs w:val="22"/>
          <w:vertAlign w:val="superscript"/>
          <w:lang w:val="en-GB"/>
        </w:rPr>
        <w:t>th</w:t>
      </w:r>
      <w:r>
        <w:rPr>
          <w:rFonts w:ascii="Arial" w:hAnsi="Arial" w:cs="Arial"/>
          <w:sz w:val="22"/>
          <w:szCs w:val="22"/>
          <w:lang w:val="en-GB"/>
        </w:rPr>
        <w:t xml:space="preserve"> September 2024 </w:t>
      </w:r>
      <w:r>
        <w:rPr>
          <w:rFonts w:ascii="Arial" w:hAnsi="Arial" w:cs="Arial"/>
          <w:sz w:val="22"/>
          <w:szCs w:val="22"/>
        </w:rPr>
        <w:t>AT 15:00 HOURS LUSAKA TIME.</w:t>
      </w:r>
    </w:p>
    <w:p w14:paraId="0A5FB5D6" w14:textId="77777777" w:rsidR="009C6DBA" w:rsidRDefault="009C6DBA">
      <w:pPr>
        <w:pStyle w:val="Footer"/>
        <w:tabs>
          <w:tab w:val="clear" w:pos="4680"/>
          <w:tab w:val="clear" w:pos="9360"/>
        </w:tabs>
        <w:jc w:val="both"/>
        <w:rPr>
          <w:rFonts w:ascii="Arial" w:hAnsi="Arial" w:cs="Arial"/>
          <w:b/>
          <w:bCs/>
          <w:sz w:val="22"/>
          <w:szCs w:val="22"/>
        </w:rPr>
      </w:pPr>
    </w:p>
    <w:p w14:paraId="1E27D26B" w14:textId="77777777" w:rsidR="009C6DBA" w:rsidRDefault="00416444">
      <w:pPr>
        <w:pStyle w:val="Footer"/>
        <w:numPr>
          <w:ilvl w:val="0"/>
          <w:numId w:val="13"/>
        </w:numPr>
        <w:tabs>
          <w:tab w:val="clear" w:pos="4680"/>
          <w:tab w:val="clear" w:pos="9360"/>
        </w:tabs>
        <w:jc w:val="both"/>
        <w:rPr>
          <w:rFonts w:ascii="Arial" w:hAnsi="Arial" w:cs="Arial"/>
          <w:sz w:val="22"/>
          <w:szCs w:val="22"/>
        </w:rPr>
      </w:pPr>
      <w:r>
        <w:rPr>
          <w:rFonts w:ascii="Arial" w:hAnsi="Arial" w:cs="Arial"/>
          <w:b/>
          <w:bCs/>
          <w:sz w:val="22"/>
          <w:szCs w:val="22"/>
        </w:rPr>
        <w:t>AWARD OF CONTRACTS</w:t>
      </w:r>
    </w:p>
    <w:p w14:paraId="78C00F7C" w14:textId="77777777" w:rsidR="009C6DBA" w:rsidRDefault="009C6DBA">
      <w:pPr>
        <w:pStyle w:val="Footer"/>
        <w:tabs>
          <w:tab w:val="clear" w:pos="4680"/>
          <w:tab w:val="clear" w:pos="9360"/>
        </w:tabs>
        <w:jc w:val="both"/>
        <w:rPr>
          <w:rFonts w:ascii="Arial" w:hAnsi="Arial" w:cs="Arial"/>
          <w:sz w:val="22"/>
          <w:szCs w:val="22"/>
        </w:rPr>
      </w:pPr>
    </w:p>
    <w:p w14:paraId="7B1F0639" w14:textId="7FDD248F" w:rsidR="009C6DBA" w:rsidRDefault="00416444">
      <w:pPr>
        <w:pStyle w:val="Footer"/>
        <w:tabs>
          <w:tab w:val="clear" w:pos="4680"/>
          <w:tab w:val="clear" w:pos="9360"/>
        </w:tabs>
        <w:jc w:val="both"/>
        <w:rPr>
          <w:rFonts w:ascii="Arial" w:hAnsi="Arial" w:cs="Arial"/>
          <w:sz w:val="22"/>
          <w:szCs w:val="22"/>
          <w:lang w:val="en-GB"/>
        </w:rPr>
      </w:pPr>
      <w:r>
        <w:rPr>
          <w:rFonts w:ascii="Arial" w:hAnsi="Arial" w:cs="Arial"/>
          <w:sz w:val="22"/>
          <w:szCs w:val="22"/>
        </w:rPr>
        <w:t xml:space="preserve">COMESA reserves the right to wholly or partially reject or award the contract to </w:t>
      </w:r>
      <w:r w:rsidR="008B0419">
        <w:rPr>
          <w:rFonts w:ascii="Arial" w:hAnsi="Arial" w:cs="Arial"/>
          <w:sz w:val="22"/>
          <w:szCs w:val="22"/>
        </w:rPr>
        <w:t>the candidate</w:t>
      </w:r>
      <w:r>
        <w:rPr>
          <w:rFonts w:ascii="Arial" w:hAnsi="Arial" w:cs="Arial"/>
          <w:sz w:val="22"/>
          <w:szCs w:val="22"/>
        </w:rPr>
        <w:t xml:space="preserve"> and has no obligation to award </w:t>
      </w:r>
      <w:r>
        <w:rPr>
          <w:rFonts w:ascii="Arial" w:hAnsi="Arial" w:cs="Arial"/>
          <w:sz w:val="22"/>
          <w:szCs w:val="22"/>
          <w:lang w:val="en-GB"/>
        </w:rPr>
        <w:t xml:space="preserve">a </w:t>
      </w:r>
      <w:r>
        <w:rPr>
          <w:rFonts w:ascii="Arial" w:hAnsi="Arial" w:cs="Arial"/>
          <w:sz w:val="22"/>
          <w:szCs w:val="22"/>
        </w:rPr>
        <w:t>contract</w:t>
      </w:r>
      <w:r>
        <w:rPr>
          <w:rFonts w:ascii="Arial" w:hAnsi="Arial" w:cs="Arial"/>
          <w:sz w:val="22"/>
          <w:szCs w:val="22"/>
          <w:lang w:val="en-GB"/>
        </w:rPr>
        <w:t xml:space="preserve"> arising from this process.</w:t>
      </w:r>
    </w:p>
    <w:p w14:paraId="703EB469" w14:textId="77777777" w:rsidR="009C6DBA" w:rsidRDefault="009C6DBA">
      <w:pPr>
        <w:pStyle w:val="Footer"/>
        <w:tabs>
          <w:tab w:val="clear" w:pos="4680"/>
          <w:tab w:val="clear" w:pos="9360"/>
        </w:tabs>
        <w:jc w:val="both"/>
        <w:rPr>
          <w:rFonts w:ascii="Arial" w:hAnsi="Arial" w:cs="Arial"/>
          <w:sz w:val="22"/>
          <w:szCs w:val="22"/>
        </w:rPr>
      </w:pPr>
    </w:p>
    <w:p w14:paraId="309C1C27" w14:textId="77777777" w:rsidR="009C6DBA" w:rsidRDefault="00416444">
      <w:pPr>
        <w:pStyle w:val="Footer"/>
        <w:numPr>
          <w:ilvl w:val="0"/>
          <w:numId w:val="14"/>
        </w:numPr>
        <w:tabs>
          <w:tab w:val="clear" w:pos="4680"/>
          <w:tab w:val="clear" w:pos="9360"/>
        </w:tabs>
        <w:jc w:val="both"/>
        <w:rPr>
          <w:rFonts w:ascii="Arial" w:hAnsi="Arial" w:cs="Arial"/>
          <w:b/>
          <w:bCs/>
          <w:sz w:val="22"/>
          <w:szCs w:val="22"/>
        </w:rPr>
      </w:pPr>
      <w:r>
        <w:rPr>
          <w:rFonts w:ascii="Arial" w:hAnsi="Arial" w:cs="Arial"/>
          <w:b/>
          <w:bCs/>
          <w:sz w:val="22"/>
          <w:szCs w:val="22"/>
        </w:rPr>
        <w:t xml:space="preserve">QUERIES/CLARIFICATION AND REQUEST FOR ADDITIONAL INFORMATION </w:t>
      </w:r>
    </w:p>
    <w:p w14:paraId="6FF0CF52" w14:textId="77777777" w:rsidR="009C6DBA" w:rsidRDefault="009C6DBA">
      <w:pPr>
        <w:pStyle w:val="Footer"/>
        <w:tabs>
          <w:tab w:val="clear" w:pos="4680"/>
          <w:tab w:val="clear" w:pos="9360"/>
        </w:tabs>
        <w:jc w:val="both"/>
        <w:rPr>
          <w:rFonts w:ascii="Arial" w:hAnsi="Arial" w:cs="Arial"/>
          <w:sz w:val="22"/>
          <w:szCs w:val="22"/>
        </w:rPr>
      </w:pPr>
    </w:p>
    <w:p w14:paraId="044E5DC0" w14:textId="77777777" w:rsidR="009C6DBA" w:rsidRDefault="00416444">
      <w:pPr>
        <w:jc w:val="both"/>
        <w:rPr>
          <w:rFonts w:ascii="Arial" w:hAnsi="Arial" w:cs="Arial"/>
          <w:sz w:val="22"/>
          <w:szCs w:val="22"/>
          <w:lang w:val="en-GB"/>
        </w:rPr>
      </w:pPr>
      <w:r>
        <w:rPr>
          <w:rFonts w:ascii="Arial" w:hAnsi="Arial" w:cs="Arial"/>
          <w:sz w:val="22"/>
          <w:szCs w:val="22"/>
          <w:lang w:val="en-GB"/>
        </w:rPr>
        <w:t>Additional requests for information and clarifications can be made until three (3) working days prior to deadline indicated in the paragraph 4.0 above, from:</w:t>
      </w:r>
    </w:p>
    <w:p w14:paraId="4D6F4406" w14:textId="77777777" w:rsidR="009C6DBA" w:rsidRDefault="00416444">
      <w:pPr>
        <w:rPr>
          <w:rFonts w:ascii="Arial" w:hAnsi="Arial" w:cs="Arial"/>
          <w:sz w:val="22"/>
          <w:szCs w:val="22"/>
          <w:lang w:val="en-GB"/>
        </w:rPr>
      </w:pPr>
      <w:r>
        <w:rPr>
          <w:rFonts w:ascii="Arial" w:hAnsi="Arial" w:cs="Arial"/>
          <w:sz w:val="22"/>
          <w:szCs w:val="22"/>
          <w:lang w:val="en-GB"/>
        </w:rPr>
        <w:tab/>
      </w:r>
    </w:p>
    <w:p w14:paraId="409179A3" w14:textId="77777777" w:rsidR="009C6DBA" w:rsidRDefault="00416444">
      <w:pPr>
        <w:ind w:firstLine="720"/>
        <w:rPr>
          <w:rFonts w:ascii="Arial" w:hAnsi="Arial" w:cs="Arial"/>
          <w:b/>
          <w:sz w:val="22"/>
          <w:szCs w:val="22"/>
          <w:lang w:val="en-GB"/>
        </w:rPr>
      </w:pPr>
      <w:r>
        <w:rPr>
          <w:rFonts w:ascii="Arial" w:hAnsi="Arial" w:cs="Arial"/>
          <w:sz w:val="22"/>
          <w:szCs w:val="22"/>
          <w:lang w:val="en-GB"/>
        </w:rPr>
        <w:t xml:space="preserve">The Procuring entity: </w:t>
      </w:r>
      <w:r>
        <w:rPr>
          <w:rFonts w:ascii="Arial" w:hAnsi="Arial" w:cs="Arial"/>
          <w:b/>
          <w:i/>
          <w:sz w:val="22"/>
          <w:szCs w:val="22"/>
          <w:lang w:val="en-GB"/>
        </w:rPr>
        <w:t>COMESA Secretariat</w:t>
      </w:r>
    </w:p>
    <w:p w14:paraId="27F44BCA" w14:textId="77777777" w:rsidR="009C6DBA" w:rsidRDefault="00416444">
      <w:pPr>
        <w:rPr>
          <w:rFonts w:ascii="Arial" w:hAnsi="Arial" w:cs="Arial"/>
          <w:i/>
          <w:sz w:val="22"/>
          <w:szCs w:val="22"/>
          <w:lang w:val="en-GB"/>
        </w:rPr>
      </w:pPr>
      <w:r>
        <w:rPr>
          <w:rFonts w:ascii="Arial" w:hAnsi="Arial" w:cs="Arial"/>
          <w:sz w:val="22"/>
          <w:szCs w:val="22"/>
          <w:lang w:val="en-GB"/>
        </w:rPr>
        <w:tab/>
        <w:t xml:space="preserve">Contact person: </w:t>
      </w:r>
      <w:r>
        <w:rPr>
          <w:rFonts w:ascii="Arial" w:hAnsi="Arial" w:cs="Arial"/>
          <w:b/>
          <w:i/>
          <w:sz w:val="22"/>
          <w:szCs w:val="22"/>
          <w:lang w:val="en-GB"/>
        </w:rPr>
        <w:t>Estella Hara Mumba</w:t>
      </w:r>
    </w:p>
    <w:p w14:paraId="620C5B99" w14:textId="77777777" w:rsidR="009C6DBA" w:rsidRDefault="00416444">
      <w:pPr>
        <w:ind w:left="720" w:firstLine="720"/>
        <w:rPr>
          <w:rFonts w:ascii="Arial" w:hAnsi="Arial" w:cs="Arial"/>
          <w:sz w:val="22"/>
          <w:szCs w:val="22"/>
          <w:lang w:val="en-GB"/>
        </w:rPr>
      </w:pPr>
      <w:r>
        <w:rPr>
          <w:rFonts w:ascii="Arial" w:hAnsi="Arial" w:cs="Arial"/>
          <w:sz w:val="22"/>
          <w:szCs w:val="22"/>
          <w:lang w:val="en-GB"/>
        </w:rPr>
        <w:tab/>
      </w:r>
    </w:p>
    <w:p w14:paraId="0F22E6E9" w14:textId="77777777" w:rsidR="009C6DBA" w:rsidRDefault="00416444">
      <w:pPr>
        <w:ind w:firstLine="720"/>
        <w:rPr>
          <w:rStyle w:val="Hyperlink"/>
          <w:rFonts w:ascii="Arial" w:hAnsi="Arial" w:cs="Arial"/>
          <w:color w:val="auto"/>
          <w:sz w:val="22"/>
          <w:szCs w:val="22"/>
          <w:lang w:val="fr-FR"/>
        </w:rPr>
      </w:pPr>
      <w:proofErr w:type="gramStart"/>
      <w:r>
        <w:rPr>
          <w:rFonts w:ascii="Arial" w:hAnsi="Arial" w:cs="Arial"/>
          <w:sz w:val="22"/>
          <w:szCs w:val="22"/>
          <w:lang w:val="fr-FR"/>
        </w:rPr>
        <w:t>E-mail</w:t>
      </w:r>
      <w:proofErr w:type="gramEnd"/>
      <w:r>
        <w:rPr>
          <w:rFonts w:ascii="Arial" w:hAnsi="Arial" w:cs="Arial"/>
          <w:sz w:val="22"/>
          <w:szCs w:val="22"/>
          <w:lang w:val="fr-FR"/>
        </w:rPr>
        <w:t xml:space="preserve"> : </w:t>
      </w:r>
      <w:r>
        <w:rPr>
          <w:rFonts w:ascii="Arial" w:hAnsi="Arial" w:cs="Arial"/>
          <w:b/>
          <w:i/>
          <w:sz w:val="22"/>
          <w:szCs w:val="22"/>
          <w:lang w:val="fr-FR"/>
        </w:rPr>
        <w:t>ehara@comesa.int</w:t>
      </w:r>
      <w:r>
        <w:rPr>
          <w:rFonts w:ascii="Arial" w:hAnsi="Arial" w:cs="Arial"/>
          <w:i/>
          <w:iCs/>
          <w:sz w:val="22"/>
          <w:szCs w:val="22"/>
          <w:lang w:val="fr-FR"/>
        </w:rPr>
        <w:t xml:space="preserve">; </w:t>
      </w:r>
      <w:r>
        <w:rPr>
          <w:rFonts w:ascii="Arial" w:hAnsi="Arial" w:cs="Arial"/>
          <w:sz w:val="22"/>
          <w:szCs w:val="22"/>
          <w:lang w:val="fr-FR"/>
        </w:rPr>
        <w:t xml:space="preserve"> </w:t>
      </w:r>
      <w:hyperlink r:id="rId11" w:history="1">
        <w:r>
          <w:rPr>
            <w:rStyle w:val="Hyperlink"/>
            <w:rFonts w:ascii="Arial" w:hAnsi="Arial" w:cs="Arial"/>
            <w:i/>
            <w:iCs/>
            <w:color w:val="auto"/>
            <w:sz w:val="22"/>
            <w:szCs w:val="22"/>
            <w:lang w:val="fr-FR"/>
          </w:rPr>
          <w:t>smwesigwa@comesa.int</w:t>
        </w:r>
      </w:hyperlink>
      <w:r>
        <w:rPr>
          <w:rFonts w:ascii="Arial" w:hAnsi="Arial" w:cs="Arial"/>
          <w:i/>
          <w:iCs/>
          <w:sz w:val="22"/>
          <w:szCs w:val="22"/>
          <w:lang w:val="fr-FR"/>
        </w:rPr>
        <w:t>;</w:t>
      </w:r>
      <w:r>
        <w:rPr>
          <w:rFonts w:ascii="Arial" w:hAnsi="Arial" w:cs="Arial"/>
          <w:i/>
          <w:sz w:val="22"/>
          <w:szCs w:val="22"/>
          <w:lang w:val="fr-FR"/>
        </w:rPr>
        <w:t xml:space="preserve"> </w:t>
      </w:r>
      <w:hyperlink r:id="rId12" w:history="1"/>
      <w:r>
        <w:rPr>
          <w:rFonts w:ascii="Arial" w:hAnsi="Arial" w:cs="Arial"/>
          <w:i/>
          <w:sz w:val="22"/>
          <w:szCs w:val="22"/>
          <w:lang w:val="fr-FR"/>
        </w:rPr>
        <w:t xml:space="preserve"> </w:t>
      </w:r>
      <w:r>
        <w:rPr>
          <w:rFonts w:ascii="Arial" w:hAnsi="Arial" w:cs="Arial"/>
          <w:i/>
          <w:sz w:val="22"/>
          <w:szCs w:val="22"/>
          <w:lang w:val="fr-FR"/>
        </w:rPr>
        <w:tab/>
      </w:r>
      <w:hyperlink r:id="rId13" w:history="1">
        <w:r>
          <w:rPr>
            <w:rStyle w:val="Hyperlink"/>
            <w:rFonts w:ascii="Arial" w:hAnsi="Arial" w:cs="Arial"/>
            <w:i/>
            <w:color w:val="auto"/>
            <w:sz w:val="22"/>
            <w:szCs w:val="22"/>
            <w:lang w:val="fr-FR"/>
          </w:rPr>
          <w:t>procurement@comesa.int</w:t>
        </w:r>
      </w:hyperlink>
      <w:r>
        <w:rPr>
          <w:rFonts w:ascii="Arial" w:hAnsi="Arial" w:cs="Arial"/>
          <w:i/>
          <w:sz w:val="22"/>
          <w:szCs w:val="22"/>
          <w:lang w:val="fr-FR"/>
        </w:rPr>
        <w:t xml:space="preserve">; </w:t>
      </w:r>
    </w:p>
    <w:p w14:paraId="49012274" w14:textId="77777777" w:rsidR="009C6DBA" w:rsidRDefault="00416444">
      <w:pPr>
        <w:rPr>
          <w:rFonts w:ascii="Arial" w:hAnsi="Arial" w:cs="Arial"/>
          <w:sz w:val="22"/>
          <w:szCs w:val="22"/>
          <w:lang w:val="fr-FR"/>
        </w:rPr>
      </w:pPr>
      <w:r>
        <w:rPr>
          <w:rFonts w:ascii="Arial" w:hAnsi="Arial" w:cs="Arial"/>
          <w:b/>
          <w:i/>
          <w:sz w:val="22"/>
          <w:szCs w:val="22"/>
          <w:lang w:val="fr-FR"/>
        </w:rPr>
        <w:tab/>
      </w:r>
    </w:p>
    <w:p w14:paraId="4B93A39E" w14:textId="77777777" w:rsidR="009C6DBA" w:rsidRDefault="00416444">
      <w:pPr>
        <w:ind w:left="720" w:hanging="720"/>
        <w:jc w:val="both"/>
        <w:rPr>
          <w:rFonts w:ascii="Arial" w:hAnsi="Arial" w:cs="Arial"/>
          <w:sz w:val="22"/>
          <w:szCs w:val="22"/>
          <w:lang w:val="en-GB"/>
        </w:rPr>
      </w:pPr>
      <w:r>
        <w:rPr>
          <w:rFonts w:ascii="Arial" w:hAnsi="Arial" w:cs="Arial"/>
          <w:b/>
          <w:sz w:val="22"/>
          <w:szCs w:val="22"/>
          <w:lang w:val="fr-FR"/>
        </w:rPr>
        <w:tab/>
      </w:r>
      <w:r>
        <w:rPr>
          <w:rFonts w:ascii="Arial" w:hAnsi="Arial" w:cs="Arial"/>
          <w:sz w:val="22"/>
          <w:szCs w:val="22"/>
          <w:lang w:val="en-GB"/>
        </w:rPr>
        <w:t>The answers on the questions received will be sent to the Consultant and all questions received as well as the answers to them at the latest two (2) working days before the deadline for submission of applications.</w:t>
      </w:r>
    </w:p>
    <w:p w14:paraId="106034D7" w14:textId="77777777" w:rsidR="00EA35CF" w:rsidRDefault="00EA35CF">
      <w:pPr>
        <w:pStyle w:val="Footer"/>
        <w:tabs>
          <w:tab w:val="clear" w:pos="4680"/>
          <w:tab w:val="clear" w:pos="9360"/>
        </w:tabs>
        <w:jc w:val="both"/>
        <w:rPr>
          <w:rFonts w:ascii="Arial" w:hAnsi="Arial" w:cs="Arial"/>
          <w:b/>
          <w:bCs/>
          <w:sz w:val="22"/>
          <w:szCs w:val="22"/>
        </w:rPr>
      </w:pPr>
    </w:p>
    <w:p w14:paraId="55C3E60C" w14:textId="77777777" w:rsidR="009C6DBA" w:rsidRDefault="00416444">
      <w:pPr>
        <w:pStyle w:val="Footer"/>
        <w:numPr>
          <w:ilvl w:val="0"/>
          <w:numId w:val="15"/>
        </w:numPr>
        <w:tabs>
          <w:tab w:val="clear" w:pos="4680"/>
          <w:tab w:val="clear" w:pos="9360"/>
        </w:tabs>
        <w:jc w:val="both"/>
        <w:rPr>
          <w:rFonts w:ascii="Arial" w:hAnsi="Arial" w:cs="Arial"/>
          <w:b/>
          <w:bCs/>
          <w:sz w:val="22"/>
          <w:szCs w:val="22"/>
        </w:rPr>
      </w:pPr>
      <w:r>
        <w:rPr>
          <w:rFonts w:ascii="Arial" w:hAnsi="Arial" w:cs="Arial"/>
          <w:b/>
          <w:bCs/>
          <w:sz w:val="22"/>
          <w:szCs w:val="22"/>
        </w:rPr>
        <w:t xml:space="preserve">VALIDITY OF THE BID </w:t>
      </w:r>
    </w:p>
    <w:p w14:paraId="575D467B" w14:textId="77777777" w:rsidR="009C6DBA" w:rsidRDefault="009C6DBA">
      <w:pPr>
        <w:pStyle w:val="Footer"/>
        <w:tabs>
          <w:tab w:val="clear" w:pos="4680"/>
          <w:tab w:val="clear" w:pos="9360"/>
        </w:tabs>
        <w:jc w:val="both"/>
        <w:rPr>
          <w:rFonts w:ascii="Arial" w:hAnsi="Arial" w:cs="Arial"/>
          <w:sz w:val="22"/>
          <w:szCs w:val="22"/>
        </w:rPr>
      </w:pPr>
    </w:p>
    <w:p w14:paraId="3065BAA5" w14:textId="77777777" w:rsidR="009C6DBA" w:rsidRDefault="00416444">
      <w:pPr>
        <w:pStyle w:val="Footer"/>
        <w:tabs>
          <w:tab w:val="clear" w:pos="4680"/>
          <w:tab w:val="clear" w:pos="9360"/>
          <w:tab w:val="left" w:pos="7455"/>
        </w:tabs>
        <w:jc w:val="both"/>
        <w:rPr>
          <w:rFonts w:ascii="Arial" w:hAnsi="Arial" w:cs="Arial"/>
          <w:sz w:val="22"/>
          <w:szCs w:val="22"/>
        </w:rPr>
      </w:pPr>
      <w:r>
        <w:rPr>
          <w:rFonts w:ascii="Arial" w:hAnsi="Arial" w:cs="Arial"/>
          <w:sz w:val="22"/>
          <w:szCs w:val="22"/>
        </w:rPr>
        <w:t xml:space="preserve">The bid shall remain valid for a period of Ninety (90) calendar days from the deadline for submission. </w:t>
      </w:r>
    </w:p>
    <w:p w14:paraId="49B61D3D" w14:textId="77777777" w:rsidR="009C6DBA" w:rsidRDefault="009C6DBA">
      <w:pPr>
        <w:pStyle w:val="ListParagraph"/>
        <w:ind w:left="0"/>
        <w:jc w:val="both"/>
        <w:rPr>
          <w:rFonts w:ascii="Arial" w:eastAsia="Arial" w:hAnsi="Arial" w:cs="Arial"/>
          <w:sz w:val="22"/>
          <w:szCs w:val="22"/>
          <w:lang w:val="en-GB"/>
        </w:rPr>
      </w:pPr>
    </w:p>
    <w:p w14:paraId="6A8C8A12" w14:textId="77777777" w:rsidR="009C6DBA" w:rsidRDefault="009C6DBA">
      <w:pPr>
        <w:pStyle w:val="ListParagraph"/>
        <w:ind w:left="0"/>
        <w:jc w:val="both"/>
        <w:rPr>
          <w:rFonts w:ascii="Arial" w:eastAsia="Calibri" w:hAnsi="Arial" w:cs="Arial"/>
          <w:bCs/>
          <w:sz w:val="22"/>
          <w:szCs w:val="22"/>
          <w:lang w:val="en-GB"/>
        </w:rPr>
      </w:pPr>
    </w:p>
    <w:p w14:paraId="2C99B75F" w14:textId="77777777" w:rsidR="009C6DBA" w:rsidRDefault="009C6DBA">
      <w:pPr>
        <w:rPr>
          <w:rFonts w:ascii="Arial" w:hAnsi="Arial" w:cs="Arial"/>
          <w:sz w:val="22"/>
          <w:szCs w:val="22"/>
          <w:lang w:val="en-GB"/>
        </w:rPr>
      </w:pPr>
    </w:p>
    <w:p w14:paraId="201C8165" w14:textId="77777777" w:rsidR="009C6DBA" w:rsidRDefault="009C6DBA"/>
    <w:p w14:paraId="009CB6EB" w14:textId="77777777" w:rsidR="009C6DBA" w:rsidRDefault="009C6DBA">
      <w:pPr>
        <w:autoSpaceDE w:val="0"/>
        <w:autoSpaceDN w:val="0"/>
        <w:adjustRightInd w:val="0"/>
        <w:rPr>
          <w:rFonts w:ascii="Arial" w:hAnsi="Arial" w:cs="Arial"/>
          <w:color w:val="000000"/>
          <w:sz w:val="22"/>
          <w:szCs w:val="22"/>
          <w:lang w:val="zh-CN" w:eastAsia="zh-CN"/>
        </w:rPr>
      </w:pPr>
    </w:p>
    <w:sectPr w:rsidR="009C6DBA">
      <w:headerReference w:type="default" r:id="rId14"/>
      <w:footerReference w:type="default" r:id="rId15"/>
      <w:headerReference w:type="first" r:id="rId16"/>
      <w:footerReference w:type="first" r:id="rId17"/>
      <w:pgSz w:w="12240" w:h="15840"/>
      <w:pgMar w:top="1080" w:right="1440" w:bottom="990" w:left="1440" w:header="480" w:footer="2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1C0A6" w14:textId="77777777" w:rsidR="003C7814" w:rsidRDefault="003C7814">
      <w:r>
        <w:separator/>
      </w:r>
    </w:p>
  </w:endnote>
  <w:endnote w:type="continuationSeparator" w:id="0">
    <w:p w14:paraId="4A85CF60" w14:textId="77777777" w:rsidR="003C7814" w:rsidRDefault="003C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661443"/>
    </w:sdtPr>
    <w:sdtEndPr>
      <w:rPr>
        <w:rFonts w:asciiTheme="minorBidi" w:hAnsiTheme="minorBidi" w:cstheme="minorBidi"/>
        <w:sz w:val="22"/>
        <w:szCs w:val="22"/>
      </w:rPr>
    </w:sdtEndPr>
    <w:sdtContent>
      <w:p w14:paraId="4E7540CB" w14:textId="77777777" w:rsidR="009C6DBA" w:rsidRDefault="00416444">
        <w:pPr>
          <w:pStyle w:val="Footer"/>
          <w:rPr>
            <w:rFonts w:asciiTheme="minorBidi" w:hAnsiTheme="minorBidi" w:cstheme="minorBidi"/>
            <w:sz w:val="22"/>
            <w:szCs w:val="22"/>
          </w:rPr>
        </w:pPr>
        <w:r>
          <w:rPr>
            <w:rFonts w:asciiTheme="minorBidi" w:hAnsiTheme="minorBidi" w:cstheme="minorBidi"/>
            <w:b/>
            <w:noProof/>
            <w:color w:val="002060"/>
            <w:sz w:val="18"/>
            <w:szCs w:val="18"/>
          </w:rPr>
          <w:drawing>
            <wp:anchor distT="0" distB="0" distL="114300" distR="114300" simplePos="0" relativeHeight="251670528" behindDoc="0" locked="0" layoutInCell="1" allowOverlap="1" wp14:anchorId="1C762502" wp14:editId="7B76788B">
              <wp:simplePos x="0" y="0"/>
              <wp:positionH relativeFrom="column">
                <wp:posOffset>5855335</wp:posOffset>
              </wp:positionH>
              <wp:positionV relativeFrom="page">
                <wp:posOffset>8917305</wp:posOffset>
              </wp:positionV>
              <wp:extent cx="1003300" cy="1083310"/>
              <wp:effectExtent l="0" t="0" r="0" b="0"/>
              <wp:wrapNone/>
              <wp:docPr id="1916929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29276" name="Picture 2"/>
                      <pic:cNvPicPr>
                        <a:picLocks noChangeAspect="1" noChangeArrowheads="1"/>
                      </pic:cNvPicPr>
                    </pic:nvPicPr>
                    <pic:blipFill>
                      <a:blip r:embed="rId1">
                        <a:extLst>
                          <a:ext uri="{28A0092B-C50C-407E-A947-70E740481C1C}">
                            <a14:useLocalDpi xmlns:a14="http://schemas.microsoft.com/office/drawing/2010/main" val="0"/>
                          </a:ext>
                        </a:extLst>
                      </a:blip>
                      <a:srcRect b="-7954"/>
                      <a:stretch>
                        <a:fillRect/>
                      </a:stretch>
                    </pic:blipFill>
                    <pic:spPr>
                      <a:xfrm>
                        <a:off x="0" y="0"/>
                        <a:ext cx="1003300" cy="1083310"/>
                      </a:xfrm>
                      <a:prstGeom prst="rect">
                        <a:avLst/>
                      </a:prstGeom>
                      <a:noFill/>
                      <a:ln>
                        <a:noFill/>
                      </a:ln>
                    </pic:spPr>
                  </pic:pic>
                </a:graphicData>
              </a:graphic>
            </wp:anchor>
          </w:drawing>
        </w:r>
        <w:r>
          <w:rPr>
            <w:rFonts w:asciiTheme="minorBidi" w:hAnsiTheme="minorBidi" w:cstheme="minorBidi"/>
            <w:noProof/>
            <w:color w:val="002060"/>
            <w:sz w:val="18"/>
            <w:szCs w:val="18"/>
          </w:rPr>
          <mc:AlternateContent>
            <mc:Choice Requires="wps">
              <w:drawing>
                <wp:anchor distT="45720" distB="45720" distL="114300" distR="114300" simplePos="0" relativeHeight="251671552" behindDoc="0" locked="0" layoutInCell="1" allowOverlap="1" wp14:anchorId="0AFB5CE4" wp14:editId="68275BFC">
                  <wp:simplePos x="0" y="0"/>
                  <wp:positionH relativeFrom="column">
                    <wp:posOffset>1830705</wp:posOffset>
                  </wp:positionH>
                  <wp:positionV relativeFrom="paragraph">
                    <wp:posOffset>32385</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14:paraId="237F5977" w14:textId="77777777" w:rsidR="009C6DBA" w:rsidRDefault="00000000">
                              <w:pPr>
                                <w:pStyle w:val="Footer"/>
                                <w:tabs>
                                  <w:tab w:val="clear" w:pos="4680"/>
                                  <w:tab w:val="clear" w:pos="9360"/>
                                  <w:tab w:val="left" w:pos="3690"/>
                                </w:tabs>
                                <w:bidi/>
                                <w:jc w:val="center"/>
                                <w:rPr>
                                  <w:rFonts w:asciiTheme="minorBidi" w:hAnsiTheme="minorBidi" w:cstheme="minorBidi"/>
                                  <w:bCs/>
                                  <w:i/>
                                  <w:iCs/>
                                  <w:color w:val="002060"/>
                                  <w:sz w:val="18"/>
                                  <w:szCs w:val="18"/>
                                </w:rPr>
                              </w:pPr>
                              <w:sdt>
                                <w:sdtPr>
                                  <w:rPr>
                                    <w:rFonts w:asciiTheme="minorBidi" w:hAnsiTheme="minorBidi" w:cstheme="minorBidi"/>
                                    <w:bCs/>
                                    <w:i/>
                                    <w:iCs/>
                                    <w:color w:val="002060"/>
                                    <w:sz w:val="18"/>
                                    <w:szCs w:val="18"/>
                                    <w:rtl/>
                                  </w:rPr>
                                  <w:alias w:val="Author"/>
                                  <w:id w:val="54214575"/>
                                  <w:dataBinding w:prefixMappings="xmlns:ns0='http://schemas.openxmlformats.org/package/2006/metadata/core-properties' xmlns:ns1='http://purl.org/dc/elements/1.1/'" w:xpath="/ns0:coreProperties[1]/ns1:creator[1]" w:storeItemID="{6C3C8BC8-F283-45AE-878A-BAB7291924A1}"/>
                                  <w:text/>
                                </w:sdtPr>
                                <w:sdtContent>
                                  <w:r w:rsidR="00416444">
                                    <w:rPr>
                                      <w:rFonts w:asciiTheme="minorBidi" w:hAnsiTheme="minorBidi" w:cstheme="minorBidi"/>
                                      <w:bCs/>
                                      <w:i/>
                                      <w:iCs/>
                                      <w:color w:val="002060"/>
                                      <w:sz w:val="18"/>
                                      <w:szCs w:val="18"/>
                                    </w:rPr>
                                    <w:t>Growing Together, for Prosperity</w:t>
                                  </w:r>
                                </w:sdtContent>
                              </w:sdt>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FB5CE4" id="_x0000_t202" coordsize="21600,21600" o:spt="202" path="m,l,21600r21600,l21600,xe">
                  <v:stroke joinstyle="miter"/>
                  <v:path gradientshapeok="t" o:connecttype="rect"/>
                </v:shapetype>
                <v:shape id="Text Box 2" o:spid="_x0000_s1028" type="#_x0000_t202" style="position:absolute;margin-left:144.15pt;margin-top:2.5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" stroked="f">
                  <v:textbox style="mso-fit-shape-to-text:t">
                    <w:txbxContent>
                      <w:p w14:paraId="237F5977" w14:textId="77777777" w:rsidR="009C6DBA" w:rsidRDefault="00000000">
                        <w:pPr>
                          <w:pStyle w:val="Footer"/>
                          <w:tabs>
                            <w:tab w:val="clear" w:pos="4680"/>
                            <w:tab w:val="clear" w:pos="9360"/>
                            <w:tab w:val="left" w:pos="3690"/>
                          </w:tabs>
                          <w:bidi/>
                          <w:jc w:val="center"/>
                          <w:rPr>
                            <w:rFonts w:asciiTheme="minorBidi" w:hAnsiTheme="minorBidi" w:cstheme="minorBidi"/>
                            <w:bCs/>
                            <w:i/>
                            <w:iCs/>
                            <w:color w:val="002060"/>
                            <w:sz w:val="18"/>
                            <w:szCs w:val="18"/>
                          </w:rPr>
                        </w:pPr>
                        <w:sdt>
                          <w:sdtPr>
                            <w:rPr>
                              <w:rFonts w:asciiTheme="minorBidi" w:hAnsiTheme="minorBidi" w:cstheme="minorBidi"/>
                              <w:bCs/>
                              <w:i/>
                              <w:iCs/>
                              <w:color w:val="002060"/>
                              <w:sz w:val="18"/>
                              <w:szCs w:val="18"/>
                              <w:rtl/>
                            </w:rPr>
                            <w:alias w:val="Author"/>
                            <w:id w:val="54214575"/>
                            <w:dataBinding w:prefixMappings="xmlns:ns0='http://schemas.openxmlformats.org/package/2006/metadata/core-properties' xmlns:ns1='http://purl.org/dc/elements/1.1/'" w:xpath="/ns0:coreProperties[1]/ns1:creator[1]" w:storeItemID="{6C3C8BC8-F283-45AE-878A-BAB7291924A1}"/>
                            <w:text/>
                          </w:sdtPr>
                          <w:sdtContent>
                            <w:r w:rsidR="00416444">
                              <w:rPr>
                                <w:rFonts w:asciiTheme="minorBidi" w:hAnsiTheme="minorBidi" w:cstheme="minorBidi"/>
                                <w:bCs/>
                                <w:i/>
                                <w:iCs/>
                                <w:color w:val="002060"/>
                                <w:sz w:val="18"/>
                                <w:szCs w:val="18"/>
                              </w:rPr>
                              <w:t>Growing Together, for Prosperity</w:t>
                            </w:r>
                          </w:sdtContent>
                        </w:sdt>
                      </w:p>
                    </w:txbxContent>
                  </v:textbox>
                  <w10:wrap type="square"/>
                </v:shape>
              </w:pict>
            </mc:Fallback>
          </mc:AlternateContent>
        </w:r>
        <w:r>
          <w:rPr>
            <w:rFonts w:asciiTheme="minorBidi" w:hAnsiTheme="minorBidi" w:cstheme="minorBidi"/>
            <w:sz w:val="22"/>
            <w:szCs w:val="22"/>
          </w:rPr>
          <w:fldChar w:fldCharType="begin"/>
        </w:r>
        <w:r>
          <w:rPr>
            <w:rFonts w:asciiTheme="minorBidi" w:hAnsiTheme="minorBidi" w:cstheme="minorBidi"/>
            <w:sz w:val="22"/>
            <w:szCs w:val="22"/>
          </w:rPr>
          <w:instrText>PAGE   \* MERGEFORMAT</w:instrText>
        </w:r>
        <w:r>
          <w:rPr>
            <w:rFonts w:asciiTheme="minorBidi" w:hAnsiTheme="minorBidi" w:cstheme="minorBidi"/>
            <w:sz w:val="22"/>
            <w:szCs w:val="22"/>
          </w:rPr>
          <w:fldChar w:fldCharType="separate"/>
        </w:r>
        <w:r>
          <w:rPr>
            <w:rFonts w:asciiTheme="minorBidi" w:hAnsiTheme="minorBidi" w:cstheme="minorBidi"/>
            <w:sz w:val="22"/>
            <w:szCs w:val="22"/>
            <w:lang w:val="en-GB"/>
          </w:rPr>
          <w:t>2</w:t>
        </w:r>
        <w:r>
          <w:rPr>
            <w:rFonts w:asciiTheme="minorBidi" w:hAnsiTheme="minorBidi" w:cstheme="minorBidi"/>
            <w:sz w:val="22"/>
            <w:szCs w:val="22"/>
          </w:rPr>
          <w:fldChar w:fldCharType="end"/>
        </w:r>
        <w:r>
          <w:rPr>
            <w:rFonts w:asciiTheme="minorBidi" w:hAnsiTheme="minorBidi" w:cstheme="minorBidi"/>
            <w:sz w:val="22"/>
            <w:szCs w:val="22"/>
          </w:rPr>
          <w:t xml:space="preserve"> </w:t>
        </w:r>
      </w:p>
    </w:sdtContent>
  </w:sdt>
  <w:p w14:paraId="034393E7" w14:textId="77777777" w:rsidR="009C6DBA" w:rsidRDefault="00416444">
    <w:pPr>
      <w:pStyle w:val="Footer"/>
      <w:tabs>
        <w:tab w:val="clear" w:pos="4680"/>
        <w:tab w:val="clear" w:pos="9360"/>
        <w:tab w:val="left" w:pos="3690"/>
      </w:tabs>
      <w:bidi/>
      <w:jc w:val="center"/>
      <w:rPr>
        <w:rFonts w:asciiTheme="minorBidi" w:hAnsiTheme="minorBidi" w:cstheme="minorBidi"/>
        <w:color w:val="002060"/>
        <w:sz w:val="18"/>
        <w:szCs w:val="18"/>
      </w:rPr>
    </w:pPr>
    <w:r>
      <w:rPr>
        <w:rFonts w:asciiTheme="minorBidi" w:hAnsiTheme="minorBidi" w:cstheme="minorBidi"/>
        <w:noProof/>
        <w:color w:val="4F81BD" w:themeColor="accent1"/>
        <w:sz w:val="18"/>
        <w:szCs w:val="18"/>
      </w:rPr>
      <mc:AlternateContent>
        <mc:Choice Requires="wps">
          <w:drawing>
            <wp:anchor distT="91440" distB="91440" distL="114300" distR="114300" simplePos="0" relativeHeight="251669504" behindDoc="1" locked="0" layoutInCell="1" allowOverlap="1" wp14:anchorId="4900C57D" wp14:editId="3DA51850">
              <wp:simplePos x="0" y="0"/>
              <wp:positionH relativeFrom="margin">
                <wp:posOffset>-1323340</wp:posOffset>
              </wp:positionH>
              <wp:positionV relativeFrom="bottomMargin">
                <wp:posOffset>-19685</wp:posOffset>
              </wp:positionV>
              <wp:extent cx="7403465" cy="45085"/>
              <wp:effectExtent l="0" t="0" r="6985" b="0"/>
              <wp:wrapSquare wrapText="bothSides"/>
              <wp:docPr id="58" name="Rectangle 58"/>
              <wp:cNvGraphicFramePr/>
              <a:graphic xmlns:a="http://schemas.openxmlformats.org/drawingml/2006/main">
                <a:graphicData uri="http://schemas.microsoft.com/office/word/2010/wordprocessingShape">
                  <wps:wsp>
                    <wps:cNvSpPr/>
                    <wps:spPr>
                      <a:xfrm>
                        <a:off x="0" y="0"/>
                        <a:ext cx="7403465" cy="4508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sCustomData="http://www.wps.cn/officeDocument/2013/wpsCustomData" xmlns:w16du="http://schemas.microsoft.com/office/word/2023/wordml/word16du">
          <w:pict>
            <v:rect id="Rectangle 58" o:spid="_x0000_s1026" o:spt="1" style="position:absolute;left:0pt;margin-left:-32.2pt;margin-top:740.95pt;height:3.55pt;width:582.95pt;mso-position-horizontal-relative:page;mso-position-vertical-relative:page;mso-wrap-distance-bottom:7.2pt;mso-wrap-distance-left:9pt;mso-wrap-distance-right:9pt;mso-wrap-distance-top:7.2pt;z-index:-251646976;v-text-anchor:middle;mso-width-relative:page;mso-height-relative:page;" fillcolor="#254872 [3204]" filled="t" stroked="f" coordsize="21600,21600" o:gfxdata="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JcE4o2QAAAAkBAAAPAAAAAAAAAAEAIAAAACIAAABkcnMvZG93&#10;bnJldi54bWxQSwECFAAUAAAACACHTuJAPSQ39HECAABwBQAADgAAAAAAAAABACAAAAAoAQAAZHJz&#10;L2Uyb0RvYy54bWxQSwUGAAAAAAYABgBZAQAACwYAAAAA&#10;">
              <v:fill type="gradientRadial" on="t" color2="#4780C5 [3204]" colors="0f #254872;32768f #3A6BA5;65536f #4780C5" focus="100%" focussize="0f,0f" focusposition="0f,65536f" rotate="t">
                <o:fill type="gradientRadial" v:ext="backwardCompatible"/>
              </v:fill>
              <v:stroke on="f" weight="2pt"/>
              <v:imagedata o:title=""/>
              <o:lock v:ext="edit" aspectratio="f"/>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3EEE" w14:textId="77777777" w:rsidR="009C6DBA" w:rsidRDefault="00416444">
    <w:pPr>
      <w:pStyle w:val="Footer"/>
      <w:tabs>
        <w:tab w:val="clear" w:pos="4680"/>
        <w:tab w:val="clear" w:pos="9360"/>
        <w:tab w:val="left" w:pos="3690"/>
      </w:tabs>
      <w:bidi/>
      <w:jc w:val="center"/>
      <w:rPr>
        <w:rFonts w:asciiTheme="minorBidi" w:hAnsiTheme="minorBidi" w:cstheme="minorBidi"/>
        <w:color w:val="002060"/>
        <w:sz w:val="18"/>
        <w:szCs w:val="18"/>
      </w:rPr>
    </w:pPr>
    <w:r>
      <w:rPr>
        <w:rFonts w:asciiTheme="minorBidi" w:hAnsiTheme="minorBidi" w:cstheme="minorBidi"/>
        <w:b/>
        <w:noProof/>
        <w:color w:val="002060"/>
        <w:sz w:val="18"/>
        <w:szCs w:val="18"/>
      </w:rPr>
      <w:drawing>
        <wp:anchor distT="0" distB="0" distL="114300" distR="114300" simplePos="0" relativeHeight="251667456" behindDoc="0" locked="0" layoutInCell="1" allowOverlap="1" wp14:anchorId="1C1521BC" wp14:editId="71BBD846">
          <wp:simplePos x="0" y="0"/>
          <wp:positionH relativeFrom="column">
            <wp:posOffset>5855335</wp:posOffset>
          </wp:positionH>
          <wp:positionV relativeFrom="page">
            <wp:posOffset>8860155</wp:posOffset>
          </wp:positionV>
          <wp:extent cx="1003300" cy="1083310"/>
          <wp:effectExtent l="0" t="0" r="0" b="0"/>
          <wp:wrapNone/>
          <wp:docPr id="198008028" name="Picture 2" descr="A blue circle with a white logo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08028" name="Picture 2" descr="A blue circle with a white logo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7954"/>
                  <a:stretch>
                    <a:fillRect/>
                  </a:stretch>
                </pic:blipFill>
                <pic:spPr>
                  <a:xfrm>
                    <a:off x="0" y="0"/>
                    <a:ext cx="1003300" cy="1083310"/>
                  </a:xfrm>
                  <a:prstGeom prst="rect">
                    <a:avLst/>
                  </a:prstGeom>
                  <a:noFill/>
                  <a:ln>
                    <a:noFill/>
                  </a:ln>
                </pic:spPr>
              </pic:pic>
            </a:graphicData>
          </a:graphic>
        </wp:anchor>
      </w:drawing>
    </w:r>
    <w:r>
      <w:rPr>
        <w:rFonts w:asciiTheme="minorBidi" w:hAnsiTheme="minorBidi" w:cstheme="minorBidi"/>
        <w:noProof/>
        <w:color w:val="002060"/>
        <w:sz w:val="18"/>
        <w:szCs w:val="18"/>
      </w:rPr>
      <mc:AlternateContent>
        <mc:Choice Requires="wps">
          <w:drawing>
            <wp:anchor distT="45720" distB="45720" distL="114300" distR="114300" simplePos="0" relativeHeight="251668480" behindDoc="0" locked="0" layoutInCell="1" allowOverlap="1" wp14:anchorId="4E64F15C" wp14:editId="118C410C">
              <wp:simplePos x="0" y="0"/>
              <wp:positionH relativeFrom="margin">
                <wp:align>center</wp:align>
              </wp:positionH>
              <wp:positionV relativeFrom="paragraph">
                <wp:posOffset>45085</wp:posOffset>
              </wp:positionV>
              <wp:extent cx="2360930" cy="1404620"/>
              <wp:effectExtent l="0" t="0" r="3810" b="0"/>
              <wp:wrapSquare wrapText="bothSides"/>
              <wp:docPr id="1642589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14:paraId="4361F017" w14:textId="77777777" w:rsidR="009C6DBA" w:rsidRDefault="00000000">
                          <w:pPr>
                            <w:pStyle w:val="Footer"/>
                            <w:tabs>
                              <w:tab w:val="clear" w:pos="4680"/>
                              <w:tab w:val="clear" w:pos="9360"/>
                              <w:tab w:val="left" w:pos="3690"/>
                            </w:tabs>
                            <w:bidi/>
                            <w:jc w:val="center"/>
                            <w:rPr>
                              <w:rFonts w:asciiTheme="minorBidi" w:hAnsiTheme="minorBidi" w:cstheme="minorBidi"/>
                              <w:bCs/>
                              <w:i/>
                              <w:iCs/>
                              <w:color w:val="002060"/>
                              <w:sz w:val="18"/>
                              <w:szCs w:val="18"/>
                            </w:rPr>
                          </w:pPr>
                          <w:sdt>
                            <w:sdtPr>
                              <w:rPr>
                                <w:rFonts w:asciiTheme="minorBidi" w:hAnsiTheme="minorBidi" w:cstheme="minorBidi"/>
                                <w:bCs/>
                                <w:i/>
                                <w:iCs/>
                                <w:color w:val="002060"/>
                                <w:sz w:val="18"/>
                                <w:szCs w:val="18"/>
                                <w:rtl/>
                              </w:rPr>
                              <w:alias w:val="Author"/>
                              <w:id w:val="-1395572982"/>
                              <w:dataBinding w:prefixMappings="xmlns:ns0='http://schemas.openxmlformats.org/package/2006/metadata/core-properties' xmlns:ns1='http://purl.org/dc/elements/1.1/'" w:xpath="/ns0:coreProperties[1]/ns1:creator[1]" w:storeItemID="{6C3C8BC8-F283-45AE-878A-BAB7291924A1}"/>
                              <w:text/>
                            </w:sdtPr>
                            <w:sdtContent>
                              <w:r w:rsidR="00416444">
                                <w:rPr>
                                  <w:rFonts w:asciiTheme="minorBidi" w:hAnsiTheme="minorBidi" w:cstheme="minorBidi"/>
                                  <w:bCs/>
                                  <w:i/>
                                  <w:iCs/>
                                  <w:color w:val="002060"/>
                                  <w:sz w:val="18"/>
                                  <w:szCs w:val="18"/>
                                </w:rPr>
                                <w:t>Growing Together, for Prosperity</w:t>
                              </w:r>
                            </w:sdtContent>
                          </w:sdt>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E64F15C" id="_x0000_t202" coordsize="21600,21600" o:spt="202" path="m,l,21600r21600,l21600,xe">
              <v:stroke joinstyle="miter"/>
              <v:path gradientshapeok="t" o:connecttype="rect"/>
            </v:shapetype>
            <v:shape id="_x0000_s1033" type="#_x0000_t202" style="position:absolute;left:0;text-align:left;margin-left:0;margin-top:3.55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" stroked="f">
              <v:textbox style="mso-fit-shape-to-text:t">
                <w:txbxContent>
                  <w:p w14:paraId="4361F017" w14:textId="77777777" w:rsidR="009C6DBA" w:rsidRDefault="00000000">
                    <w:pPr>
                      <w:pStyle w:val="Footer"/>
                      <w:tabs>
                        <w:tab w:val="clear" w:pos="4680"/>
                        <w:tab w:val="clear" w:pos="9360"/>
                        <w:tab w:val="left" w:pos="3690"/>
                      </w:tabs>
                      <w:bidi/>
                      <w:jc w:val="center"/>
                      <w:rPr>
                        <w:rFonts w:asciiTheme="minorBidi" w:hAnsiTheme="minorBidi" w:cstheme="minorBidi"/>
                        <w:bCs/>
                        <w:i/>
                        <w:iCs/>
                        <w:color w:val="002060"/>
                        <w:sz w:val="18"/>
                        <w:szCs w:val="18"/>
                      </w:rPr>
                    </w:pPr>
                    <w:sdt>
                      <w:sdtPr>
                        <w:rPr>
                          <w:rFonts w:asciiTheme="minorBidi" w:hAnsiTheme="minorBidi" w:cstheme="minorBidi"/>
                          <w:bCs/>
                          <w:i/>
                          <w:iCs/>
                          <w:color w:val="002060"/>
                          <w:sz w:val="18"/>
                          <w:szCs w:val="18"/>
                          <w:rtl/>
                        </w:rPr>
                        <w:alias w:val="Author"/>
                        <w:id w:val="-1395572982"/>
                        <w:dataBinding w:prefixMappings="xmlns:ns0='http://schemas.openxmlformats.org/package/2006/metadata/core-properties' xmlns:ns1='http://purl.org/dc/elements/1.1/'" w:xpath="/ns0:coreProperties[1]/ns1:creator[1]" w:storeItemID="{6C3C8BC8-F283-45AE-878A-BAB7291924A1}"/>
                        <w:text/>
                      </w:sdtPr>
                      <w:sdtContent>
                        <w:r w:rsidR="00416444">
                          <w:rPr>
                            <w:rFonts w:asciiTheme="minorBidi" w:hAnsiTheme="minorBidi" w:cstheme="minorBidi"/>
                            <w:bCs/>
                            <w:i/>
                            <w:iCs/>
                            <w:color w:val="002060"/>
                            <w:sz w:val="18"/>
                            <w:szCs w:val="18"/>
                          </w:rPr>
                          <w:t>Growing Together, for Prosperity</w:t>
                        </w:r>
                      </w:sdtContent>
                    </w:sdt>
                  </w:p>
                </w:txbxContent>
              </v:textbox>
              <w10:wrap type="square" anchorx="margin"/>
            </v:shape>
          </w:pict>
        </mc:Fallback>
      </mc:AlternateContent>
    </w:r>
    <w:r>
      <w:rPr>
        <w:rFonts w:asciiTheme="minorBidi" w:hAnsiTheme="minorBidi" w:cstheme="minorBidi"/>
        <w:noProof/>
        <w:color w:val="4F81BD" w:themeColor="accent1"/>
        <w:sz w:val="18"/>
        <w:szCs w:val="18"/>
      </w:rPr>
      <mc:AlternateContent>
        <mc:Choice Requires="wps">
          <w:drawing>
            <wp:anchor distT="91440" distB="91440" distL="114300" distR="114300" simplePos="0" relativeHeight="251666432" behindDoc="1" locked="0" layoutInCell="1" allowOverlap="1" wp14:anchorId="4CA82F0B" wp14:editId="6B218FFC">
              <wp:simplePos x="0" y="0"/>
              <wp:positionH relativeFrom="margin">
                <wp:posOffset>-1323340</wp:posOffset>
              </wp:positionH>
              <wp:positionV relativeFrom="bottomMargin">
                <wp:posOffset>-19685</wp:posOffset>
              </wp:positionV>
              <wp:extent cx="7403465" cy="45085"/>
              <wp:effectExtent l="0" t="0" r="6985" b="0"/>
              <wp:wrapSquare wrapText="bothSides"/>
              <wp:docPr id="187432377" name="Rectangle 187432377"/>
              <wp:cNvGraphicFramePr/>
              <a:graphic xmlns:a="http://schemas.openxmlformats.org/drawingml/2006/main">
                <a:graphicData uri="http://schemas.microsoft.com/office/word/2010/wordprocessingShape">
                  <wps:wsp>
                    <wps:cNvSpPr/>
                    <wps:spPr>
                      <a:xfrm>
                        <a:off x="0" y="0"/>
                        <a:ext cx="7403465" cy="4508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psCustomData="http://www.wps.cn/officeDocument/2013/wpsCustomData" xmlns:w16du="http://schemas.microsoft.com/office/word/2023/wordml/word16du">
          <w:pict>
            <v:rect id="Rectangle 187432377" o:spid="_x0000_s1026" o:spt="1" style="position:absolute;left:0pt;margin-left:-32.2pt;margin-top:740.95pt;height:3.55pt;width:582.95pt;mso-position-horizontal-relative:page;mso-position-vertical-relative:page;mso-wrap-distance-bottom:7.2pt;mso-wrap-distance-left:9pt;mso-wrap-distance-right:9pt;mso-wrap-distance-top:7.2pt;z-index:-251650048;v-text-anchor:middle;mso-width-relative:page;mso-height-relative:page;" fillcolor="#254872 [3204]" filled="t" stroked="f" coordsize="21600,21600" o:gfxdata="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JcE4o2QAAAAkBAAAPAAAAAAAAAAEAIAAAACIAAABk&#10;cnMvZG93bnJldi54bWxQSwECFAAUAAAACACHTuJAb+YFGHcCAAB+BQAADgAAAAAAAAABACAAAAAo&#10;AQAAZHJzL2Uyb0RvYy54bWxQSwUGAAAAAAYABgBZAQAAEQYAAAAA&#10;">
              <v:fill type="gradientRadial" on="t" color2="#4780C5 [3204]" colors="0f #254872;32768f #3A6BA5;65536f #4780C5" focus="100%" focussize="0f,0f" focusposition="0f,65536f" rotate="t">
                <o:fill type="gradientRadial" v:ext="backwardCompatible"/>
              </v:fill>
              <v:stroke on="f" weight="2pt"/>
              <v:imagedata o:title=""/>
              <o:lock v:ext="edit" aspectratio="f"/>
              <w10:wrap type="square"/>
            </v:rect>
          </w:pict>
        </mc:Fallback>
      </mc:AlternateContent>
    </w:r>
  </w:p>
  <w:p w14:paraId="69D0E38F" w14:textId="77777777" w:rsidR="009C6DBA" w:rsidRDefault="009C6DBA">
    <w:pPr>
      <w:pStyle w:val="Footer"/>
      <w:rPr>
        <w:rFonts w:asciiTheme="minorBidi" w:hAnsiTheme="minorBidi" w:cstheme="minorBidi"/>
        <w:sz w:val="18"/>
        <w:szCs w:val="18"/>
      </w:rPr>
    </w:pPr>
  </w:p>
  <w:p w14:paraId="0DB6E082" w14:textId="77777777" w:rsidR="009C6DBA" w:rsidRDefault="009C6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3FD5B" w14:textId="77777777" w:rsidR="003C7814" w:rsidRDefault="003C7814">
      <w:r>
        <w:separator/>
      </w:r>
    </w:p>
  </w:footnote>
  <w:footnote w:type="continuationSeparator" w:id="0">
    <w:p w14:paraId="516496CA" w14:textId="77777777" w:rsidR="003C7814" w:rsidRDefault="003C7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E65D" w14:textId="77777777" w:rsidR="009C6DBA" w:rsidRDefault="00416444">
    <w:pPr>
      <w:pStyle w:val="Title"/>
      <w:rPr>
        <w:rFonts w:ascii="Arial" w:hAnsi="Arial" w:cs="Arial"/>
        <w:b w:val="0"/>
        <w:szCs w:val="28"/>
      </w:rPr>
    </w:pPr>
    <w:r>
      <w:rPr>
        <w:rFonts w:ascii="Arial" w:hAnsi="Arial" w:cs="Arial"/>
        <w:szCs w:val="28"/>
      </w:rPr>
      <w:t xml:space="preserve">COMMON MARKET </w:t>
    </w:r>
  </w:p>
  <w:p w14:paraId="0BEE5E39" w14:textId="77777777" w:rsidR="009C6DBA" w:rsidRDefault="009C6DBA">
    <w:pPr>
      <w:jc w:val="center"/>
      <w:rPr>
        <w:rFonts w:ascii="Arial" w:hAnsi="Arial" w:cs="Arial"/>
        <w:b/>
        <w:sz w:val="16"/>
        <w:szCs w:val="16"/>
      </w:rPr>
    </w:pPr>
  </w:p>
  <w:p w14:paraId="52A15B6A" w14:textId="77777777" w:rsidR="009C6DBA" w:rsidRDefault="00416444">
    <w:pPr>
      <w:jc w:val="center"/>
      <w:rPr>
        <w:rFonts w:ascii="Arial" w:hAnsi="Arial" w:cs="Arial"/>
        <w:b/>
        <w:sz w:val="28"/>
        <w:szCs w:val="28"/>
      </w:rPr>
    </w:pPr>
    <w:r>
      <w:rPr>
        <w:rFonts w:ascii="Arial" w:hAnsi="Arial" w:cs="Arial"/>
        <w:noProof/>
        <w:sz w:val="28"/>
        <w:szCs w:val="28"/>
      </w:rPr>
      <mc:AlternateContent>
        <mc:Choice Requires="wps">
          <w:drawing>
            <wp:anchor distT="0" distB="0" distL="114300" distR="114300" simplePos="0" relativeHeight="251661312" behindDoc="0" locked="0" layoutInCell="1" allowOverlap="1" wp14:anchorId="646FC0CA" wp14:editId="2E43EBA9">
              <wp:simplePos x="0" y="0"/>
              <wp:positionH relativeFrom="column">
                <wp:posOffset>4463415</wp:posOffset>
              </wp:positionH>
              <wp:positionV relativeFrom="paragraph">
                <wp:posOffset>245745</wp:posOffset>
              </wp:positionV>
              <wp:extent cx="1575435" cy="424815"/>
              <wp:effectExtent l="0" t="0" r="5715" b="0"/>
              <wp:wrapNone/>
              <wp:docPr id="152301254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424815"/>
                      </a:xfrm>
                      <a:prstGeom prst="rect">
                        <a:avLst/>
                      </a:prstGeom>
                      <a:solidFill>
                        <a:srgbClr val="FFFFFF"/>
                      </a:solidFill>
                      <a:ln>
                        <a:noFill/>
                      </a:ln>
                    </wps:spPr>
                    <wps:txbx>
                      <w:txbxContent>
                        <w:p w14:paraId="1E581EA0" w14:textId="77777777" w:rsidR="009C6DBA" w:rsidRDefault="00416444">
                          <w:pPr>
                            <w:jc w:val="center"/>
                            <w:rPr>
                              <w:rFonts w:ascii="Arial" w:hAnsi="Arial"/>
                              <w:b/>
                              <w:bCs/>
                            </w:rPr>
                          </w:pPr>
                          <w:r>
                            <w:rPr>
                              <w:rFonts w:ascii="Arial" w:hAnsi="Arial" w:cs="Arial"/>
                              <w:b/>
                              <w:bCs/>
                              <w:color w:val="242424"/>
                              <w:sz w:val="22"/>
                              <w:szCs w:val="22"/>
                              <w:shd w:val="clear" w:color="auto" w:fill="FFFFFF"/>
                              <w:rtl/>
                              <w:lang w:bidi="ar-EG"/>
                            </w:rPr>
                            <w:t>السوق المشتركة</w:t>
                          </w:r>
                        </w:p>
                      </w:txbxContent>
                    </wps:txbx>
                    <wps:bodyPr rot="0" vert="horz" wrap="square" lIns="12700" tIns="12700" rIns="12700" bIns="12700" anchor="t" anchorCtr="0" upright="1">
                      <a:noAutofit/>
                    </wps:bodyPr>
                  </wps:wsp>
                </a:graphicData>
              </a:graphic>
            </wp:anchor>
          </w:drawing>
        </mc:Choice>
        <mc:Fallback>
          <w:pict>
            <v:rect w14:anchorId="646FC0CA" id="Rectangle 30" o:spid="_x0000_s1026" style="position:absolute;left:0;text-align:left;margin-left:351.45pt;margin-top:19.35pt;width:124.05pt;height:3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" stroked="f">
              <v:textbox inset="1pt,1pt,1pt,1pt">
                <w:txbxContent>
                  <w:p w14:paraId="1E581EA0" w14:textId="77777777" w:rsidR="009C6DBA" w:rsidRDefault="00416444">
                    <w:pPr>
                      <w:jc w:val="center"/>
                      <w:rPr>
                        <w:rFonts w:ascii="Arial" w:hAnsi="Arial"/>
                        <w:b/>
                        <w:bCs/>
                      </w:rPr>
                    </w:pPr>
                    <w:r>
                      <w:rPr>
                        <w:rFonts w:ascii="Arial" w:hAnsi="Arial" w:cs="Arial"/>
                        <w:b/>
                        <w:bCs/>
                        <w:color w:val="242424"/>
                        <w:sz w:val="22"/>
                        <w:szCs w:val="22"/>
                        <w:shd w:val="clear" w:color="auto" w:fill="FFFFFF"/>
                        <w:rtl/>
                        <w:lang w:bidi="ar-EG"/>
                      </w:rPr>
                      <w:t>السوق المشتركة</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60288" behindDoc="0" locked="0" layoutInCell="0" allowOverlap="1" wp14:anchorId="7EB489E8" wp14:editId="6F1B8F7A">
              <wp:simplePos x="0" y="0"/>
              <wp:positionH relativeFrom="column">
                <wp:posOffset>0</wp:posOffset>
              </wp:positionH>
              <wp:positionV relativeFrom="paragraph">
                <wp:posOffset>247015</wp:posOffset>
              </wp:positionV>
              <wp:extent cx="1465580" cy="497205"/>
              <wp:effectExtent l="0" t="0" r="1270" b="0"/>
              <wp:wrapNone/>
              <wp:docPr id="10169466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497205"/>
                      </a:xfrm>
                      <a:prstGeom prst="rect">
                        <a:avLst/>
                      </a:prstGeom>
                      <a:solidFill>
                        <a:srgbClr val="FFFFFF"/>
                      </a:solidFill>
                      <a:ln>
                        <a:noFill/>
                      </a:ln>
                    </wps:spPr>
                    <wps:txbx>
                      <w:txbxContent>
                        <w:p w14:paraId="31907209" w14:textId="77777777" w:rsidR="009C6DBA" w:rsidRDefault="00416444">
                          <w:pPr>
                            <w:rPr>
                              <w:sz w:val="18"/>
                              <w:lang w:val="fr-FR"/>
                            </w:rPr>
                          </w:pPr>
                          <w:r>
                            <w:rPr>
                              <w:rFonts w:ascii="Arial" w:hAnsi="Arial"/>
                              <w:b/>
                              <w:sz w:val="18"/>
                              <w:lang w:val="fr-FR"/>
                            </w:rPr>
                            <w:t>MARCHÉ COMMUN</w:t>
                          </w:r>
                        </w:p>
                      </w:txbxContent>
                    </wps:txbx>
                    <wps:bodyPr rot="0" vert="horz" wrap="square" lIns="12700" tIns="12700" rIns="12700" bIns="12700" anchor="t" anchorCtr="0" upright="1">
                      <a:noAutofit/>
                    </wps:bodyPr>
                  </wps:wsp>
                </a:graphicData>
              </a:graphic>
            </wp:anchor>
          </w:drawing>
        </mc:Choice>
        <mc:Fallback>
          <w:pict>
            <v:rect w14:anchorId="7EB489E8" id="Rectangle 29" o:spid="_x0000_s1027" style="position:absolute;left:0;text-align:left;margin-left:0;margin-top:19.45pt;width:115.4pt;height:3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" o:allowincell="f" stroked="f">
              <v:textbox inset="1pt,1pt,1pt,1pt">
                <w:txbxContent>
                  <w:p w14:paraId="31907209" w14:textId="77777777" w:rsidR="009C6DBA" w:rsidRDefault="00416444">
                    <w:pPr>
                      <w:rPr>
                        <w:sz w:val="18"/>
                        <w:lang w:val="fr-FR"/>
                      </w:rPr>
                    </w:pPr>
                    <w:r>
                      <w:rPr>
                        <w:rFonts w:ascii="Arial" w:hAnsi="Arial"/>
                        <w:b/>
                        <w:sz w:val="18"/>
                        <w:lang w:val="fr-FR"/>
                      </w:rPr>
                      <w:t>MARCHÉ COMMUN</w:t>
                    </w:r>
                  </w:p>
                </w:txbxContent>
              </v:textbox>
            </v:rect>
          </w:pict>
        </mc:Fallback>
      </mc:AlternateContent>
    </w:r>
    <w:r>
      <w:rPr>
        <w:rFonts w:ascii="Arial" w:hAnsi="Arial" w:cs="Arial"/>
        <w:noProof/>
        <w:sz w:val="28"/>
        <w:szCs w:val="28"/>
      </w:rPr>
      <w:drawing>
        <wp:inline distT="0" distB="0" distL="0" distR="0" wp14:anchorId="0F5C2173" wp14:editId="5C7C026E">
          <wp:extent cx="808990" cy="797560"/>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809083" cy="797714"/>
                  </a:xfrm>
                  <a:prstGeom prst="rect">
                    <a:avLst/>
                  </a:prstGeom>
                  <a:noFill/>
                  <a:ln>
                    <a:noFill/>
                  </a:ln>
                </pic:spPr>
              </pic:pic>
            </a:graphicData>
          </a:graphic>
        </wp:inline>
      </w:drawing>
    </w:r>
  </w:p>
  <w:p w14:paraId="133CDFE1" w14:textId="77777777" w:rsidR="009C6DBA" w:rsidRDefault="009C6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2EC5" w14:textId="77777777" w:rsidR="009C6DBA" w:rsidRDefault="00416444">
    <w:pPr>
      <w:pStyle w:val="Title"/>
      <w:rPr>
        <w:rFonts w:ascii="Arial" w:hAnsi="Arial" w:cs="Arial"/>
        <w:szCs w:val="28"/>
      </w:rPr>
    </w:pPr>
    <w:r>
      <w:rPr>
        <w:rFonts w:ascii="Arial" w:hAnsi="Arial" w:cs="Arial"/>
        <w:szCs w:val="28"/>
      </w:rPr>
      <w:t>COMMON MARKET FOR EASTERN AND</w:t>
    </w:r>
  </w:p>
  <w:p w14:paraId="3F6DF543" w14:textId="77777777" w:rsidR="009C6DBA" w:rsidRDefault="00416444">
    <w:pPr>
      <w:jc w:val="center"/>
      <w:rPr>
        <w:rFonts w:ascii="Arial" w:hAnsi="Arial" w:cs="Arial"/>
        <w:b/>
        <w:sz w:val="28"/>
        <w:szCs w:val="28"/>
      </w:rPr>
    </w:pPr>
    <w:r>
      <w:rPr>
        <w:rFonts w:ascii="Arial" w:hAnsi="Arial" w:cs="Arial"/>
        <w:b/>
        <w:sz w:val="28"/>
        <w:szCs w:val="28"/>
      </w:rPr>
      <w:t>SOUTHERN AFRICA</w:t>
    </w:r>
  </w:p>
  <w:p w14:paraId="7866DFEE" w14:textId="77777777" w:rsidR="009C6DBA" w:rsidRDefault="009C6DBA">
    <w:pPr>
      <w:jc w:val="center"/>
      <w:rPr>
        <w:rFonts w:ascii="Arial" w:hAnsi="Arial" w:cs="Arial"/>
        <w:b/>
        <w:sz w:val="16"/>
        <w:szCs w:val="16"/>
      </w:rPr>
    </w:pPr>
  </w:p>
  <w:p w14:paraId="1DA9B070" w14:textId="77777777" w:rsidR="009C6DBA" w:rsidRDefault="00416444">
    <w:pPr>
      <w:jc w:val="center"/>
      <w:rPr>
        <w:rFonts w:ascii="Arial" w:hAnsi="Arial" w:cs="Arial"/>
        <w:b/>
        <w:sz w:val="28"/>
        <w:szCs w:val="28"/>
      </w:rPr>
    </w:pPr>
    <w:r>
      <w:rPr>
        <w:rFonts w:ascii="Arial" w:hAnsi="Arial" w:cs="Arial"/>
        <w:noProof/>
        <w:sz w:val="28"/>
        <w:szCs w:val="28"/>
      </w:rPr>
      <mc:AlternateContent>
        <mc:Choice Requires="wps">
          <w:drawing>
            <wp:anchor distT="0" distB="0" distL="114300" distR="114300" simplePos="0" relativeHeight="251664384" behindDoc="0" locked="0" layoutInCell="1" allowOverlap="1" wp14:anchorId="01A28EFB" wp14:editId="5453E576">
              <wp:simplePos x="0" y="0"/>
              <wp:positionH relativeFrom="column">
                <wp:posOffset>4463415</wp:posOffset>
              </wp:positionH>
              <wp:positionV relativeFrom="paragraph">
                <wp:posOffset>169545</wp:posOffset>
              </wp:positionV>
              <wp:extent cx="1575435" cy="424815"/>
              <wp:effectExtent l="0" t="0" r="5715" b="0"/>
              <wp:wrapNone/>
              <wp:docPr id="68369977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424815"/>
                      </a:xfrm>
                      <a:prstGeom prst="rect">
                        <a:avLst/>
                      </a:prstGeom>
                      <a:solidFill>
                        <a:srgbClr val="FFFFFF"/>
                      </a:solidFill>
                      <a:ln>
                        <a:noFill/>
                      </a:ln>
                    </wps:spPr>
                    <wps:txbx>
                      <w:txbxContent>
                        <w:p w14:paraId="019DB255" w14:textId="77777777" w:rsidR="009C6DBA" w:rsidRDefault="009C6DBA">
                          <w:pPr>
                            <w:jc w:val="center"/>
                            <w:rPr>
                              <w:rFonts w:ascii="Arial" w:hAnsi="Arial"/>
                              <w:b/>
                              <w:bCs/>
                            </w:rPr>
                          </w:pPr>
                        </w:p>
                      </w:txbxContent>
                    </wps:txbx>
                    <wps:bodyPr rot="0" vert="horz" wrap="square" lIns="12700" tIns="12700" rIns="12700" bIns="12700" anchor="t" anchorCtr="0" upright="1">
                      <a:noAutofit/>
                    </wps:bodyPr>
                  </wps:wsp>
                </a:graphicData>
              </a:graphic>
            </wp:anchor>
          </w:drawing>
        </mc:Choice>
        <mc:Fallback>
          <w:pict>
            <v:rect w14:anchorId="01A28EFB" id="_x0000_s1029" style="position:absolute;left:0;text-align:left;margin-left:351.45pt;margin-top:13.35pt;width:124.05pt;height:33.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" stroked="f">
              <v:textbox inset="1pt,1pt,1pt,1pt">
                <w:txbxContent>
                  <w:p w14:paraId="019DB255" w14:textId="77777777" w:rsidR="009C6DBA" w:rsidRDefault="009C6DBA">
                    <w:pPr>
                      <w:jc w:val="center"/>
                      <w:rPr>
                        <w:rFonts w:ascii="Arial" w:hAnsi="Arial"/>
                        <w:b/>
                        <w:bCs/>
                      </w:rPr>
                    </w:pP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62336" behindDoc="0" locked="0" layoutInCell="0" allowOverlap="1" wp14:anchorId="3196B523" wp14:editId="7DAFD9C6">
              <wp:simplePos x="0" y="0"/>
              <wp:positionH relativeFrom="margin">
                <wp:posOffset>0</wp:posOffset>
              </wp:positionH>
              <wp:positionV relativeFrom="paragraph">
                <wp:posOffset>169545</wp:posOffset>
              </wp:positionV>
              <wp:extent cx="2143125" cy="497205"/>
              <wp:effectExtent l="0" t="0" r="9525" b="0"/>
              <wp:wrapNone/>
              <wp:docPr id="200360277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97205"/>
                      </a:xfrm>
                      <a:prstGeom prst="rect">
                        <a:avLst/>
                      </a:prstGeom>
                      <a:solidFill>
                        <a:srgbClr val="FFFFFF"/>
                      </a:solidFill>
                      <a:ln>
                        <a:noFill/>
                      </a:ln>
                    </wps:spPr>
                    <wps:txbx>
                      <w:txbxContent>
                        <w:p w14:paraId="399A6214" w14:textId="77777777" w:rsidR="009C6DBA" w:rsidRDefault="009C6DBA">
                          <w:pPr>
                            <w:rPr>
                              <w:sz w:val="18"/>
                              <w:lang w:val="fr-FR"/>
                            </w:rPr>
                          </w:pPr>
                        </w:p>
                      </w:txbxContent>
                    </wps:txbx>
                    <wps:bodyPr rot="0" vert="horz" wrap="square" lIns="12700" tIns="12700" rIns="12700" bIns="12700" anchor="t" anchorCtr="0" upright="1">
                      <a:noAutofit/>
                    </wps:bodyPr>
                  </wps:wsp>
                </a:graphicData>
              </a:graphic>
            </wp:anchor>
          </w:drawing>
        </mc:Choice>
        <mc:Fallback>
          <w:pict>
            <v:rect w14:anchorId="3196B523" id="_x0000_s1030" style="position:absolute;left:0;text-align:left;margin-left:0;margin-top:13.35pt;width:168.75pt;height:39.1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" o:allowincell="f" stroked="f">
              <v:textbox inset="1pt,1pt,1pt,1pt">
                <w:txbxContent>
                  <w:p w14:paraId="399A6214" w14:textId="77777777" w:rsidR="009C6DBA" w:rsidRDefault="009C6DBA">
                    <w:pPr>
                      <w:rPr>
                        <w:sz w:val="18"/>
                        <w:lang w:val="fr-FR"/>
                      </w:rPr>
                    </w:pPr>
                  </w:p>
                </w:txbxContent>
              </v:textbox>
              <w10:wrap anchorx="margin"/>
            </v:rect>
          </w:pict>
        </mc:Fallback>
      </mc:AlternateContent>
    </w:r>
    <w:r>
      <w:rPr>
        <w:rFonts w:ascii="Arial" w:hAnsi="Arial" w:cs="Arial"/>
        <w:noProof/>
        <w:sz w:val="28"/>
        <w:szCs w:val="28"/>
      </w:rPr>
      <mc:AlternateContent>
        <mc:Choice Requires="wps">
          <w:drawing>
            <wp:anchor distT="0" distB="0" distL="114300" distR="114300" simplePos="0" relativeHeight="251665408" behindDoc="0" locked="0" layoutInCell="0" allowOverlap="1" wp14:anchorId="5E428DDE" wp14:editId="3A49711D">
              <wp:simplePos x="0" y="0"/>
              <wp:positionH relativeFrom="column">
                <wp:posOffset>4638675</wp:posOffset>
              </wp:positionH>
              <wp:positionV relativeFrom="paragraph">
                <wp:posOffset>685165</wp:posOffset>
              </wp:positionV>
              <wp:extent cx="1280795" cy="728980"/>
              <wp:effectExtent l="0" t="0" r="0" b="0"/>
              <wp:wrapNone/>
              <wp:docPr id="152492566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728980"/>
                      </a:xfrm>
                      <a:prstGeom prst="rect">
                        <a:avLst/>
                      </a:prstGeom>
                      <a:solidFill>
                        <a:srgbClr val="FFFFFF"/>
                      </a:solidFill>
                      <a:ln>
                        <a:noFill/>
                      </a:ln>
                    </wps:spPr>
                    <wps:txbx>
                      <w:txbxContent>
                        <w:p w14:paraId="19455ADE" w14:textId="77777777" w:rsidR="009C6DBA" w:rsidRDefault="009C6DBA">
                          <w:pPr>
                            <w:jc w:val="right"/>
                            <w:rPr>
                              <w:rFonts w:ascii="Arial" w:hAnsi="Arial"/>
                              <w:sz w:val="18"/>
                              <w:lang w:val="pt-PT"/>
                            </w:rPr>
                          </w:pPr>
                        </w:p>
                        <w:p w14:paraId="14BBA76E" w14:textId="77777777" w:rsidR="009C6DBA" w:rsidRDefault="009C6DBA">
                          <w:pPr>
                            <w:jc w:val="right"/>
                            <w:rPr>
                              <w:lang w:val="pt-PT"/>
                            </w:rPr>
                          </w:pPr>
                        </w:p>
                        <w:p w14:paraId="7E12E3F3" w14:textId="77777777" w:rsidR="009C6DBA" w:rsidRDefault="009C6DBA">
                          <w:pPr>
                            <w:jc w:val="right"/>
                            <w:rPr>
                              <w:lang w:val="pt-PT"/>
                            </w:rPr>
                          </w:pPr>
                        </w:p>
                        <w:p w14:paraId="35BFDBF0" w14:textId="77777777" w:rsidR="009C6DBA" w:rsidRDefault="009C6DBA">
                          <w:pPr>
                            <w:jc w:val="right"/>
                            <w:rPr>
                              <w:lang w:val="pt-PT"/>
                            </w:rPr>
                          </w:pPr>
                        </w:p>
                      </w:txbxContent>
                    </wps:txbx>
                    <wps:bodyPr rot="0" vert="horz" wrap="square" lIns="12700" tIns="12700" rIns="12700" bIns="12700" anchor="t" anchorCtr="0" upright="1">
                      <a:noAutofit/>
                    </wps:bodyPr>
                  </wps:wsp>
                </a:graphicData>
              </a:graphic>
            </wp:anchor>
          </w:drawing>
        </mc:Choice>
        <mc:Fallback>
          <w:pict>
            <v:rect w14:anchorId="5E428DDE" id="Rectangle 32" o:spid="_x0000_s1031" style="position:absolute;left:0;text-align:left;margin-left:365.25pt;margin-top:53.95pt;width:100.85pt;height:57.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" o:allowincell="f" stroked="f">
              <v:textbox inset="1pt,1pt,1pt,1pt">
                <w:txbxContent>
                  <w:p w14:paraId="19455ADE" w14:textId="77777777" w:rsidR="009C6DBA" w:rsidRDefault="009C6DBA">
                    <w:pPr>
                      <w:jc w:val="right"/>
                      <w:rPr>
                        <w:rFonts w:ascii="Arial" w:hAnsi="Arial"/>
                        <w:sz w:val="18"/>
                        <w:lang w:val="pt-PT"/>
                      </w:rPr>
                    </w:pPr>
                  </w:p>
                  <w:p w14:paraId="14BBA76E" w14:textId="77777777" w:rsidR="009C6DBA" w:rsidRDefault="009C6DBA">
                    <w:pPr>
                      <w:jc w:val="right"/>
                      <w:rPr>
                        <w:lang w:val="pt-PT"/>
                      </w:rPr>
                    </w:pPr>
                  </w:p>
                  <w:p w14:paraId="7E12E3F3" w14:textId="77777777" w:rsidR="009C6DBA" w:rsidRDefault="009C6DBA">
                    <w:pPr>
                      <w:jc w:val="right"/>
                      <w:rPr>
                        <w:lang w:val="pt-PT"/>
                      </w:rPr>
                    </w:pPr>
                  </w:p>
                  <w:p w14:paraId="35BFDBF0" w14:textId="77777777" w:rsidR="009C6DBA" w:rsidRDefault="009C6DBA">
                    <w:pPr>
                      <w:jc w:val="right"/>
                      <w:rPr>
                        <w:lang w:val="pt-PT"/>
                      </w:rPr>
                    </w:pPr>
                  </w:p>
                </w:txbxContent>
              </v:textbox>
            </v:rect>
          </w:pict>
        </mc:Fallback>
      </mc:AlternateContent>
    </w:r>
    <w:r>
      <w:rPr>
        <w:rFonts w:ascii="Arial" w:hAnsi="Arial" w:cs="Arial"/>
        <w:noProof/>
        <w:sz w:val="28"/>
        <w:szCs w:val="28"/>
      </w:rPr>
      <w:drawing>
        <wp:inline distT="0" distB="0" distL="0" distR="0" wp14:anchorId="2E853BDB" wp14:editId="4855FDA0">
          <wp:extent cx="808990" cy="797560"/>
          <wp:effectExtent l="0" t="0" r="0" b="2540"/>
          <wp:docPr id="916801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0192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809083" cy="797714"/>
                  </a:xfrm>
                  <a:prstGeom prst="rect">
                    <a:avLst/>
                  </a:prstGeom>
                  <a:noFill/>
                  <a:ln>
                    <a:noFill/>
                  </a:ln>
                </pic:spPr>
              </pic:pic>
            </a:graphicData>
          </a:graphic>
        </wp:inline>
      </w:drawing>
    </w:r>
  </w:p>
  <w:p w14:paraId="11E27FA6" w14:textId="77777777" w:rsidR="009C6DBA" w:rsidRDefault="00416444">
    <w:pPr>
      <w:jc w:val="center"/>
      <w:rPr>
        <w:rFonts w:ascii="Arial" w:hAnsi="Arial" w:cs="Arial"/>
        <w:b/>
        <w:sz w:val="28"/>
        <w:szCs w:val="28"/>
      </w:rPr>
    </w:pPr>
    <w:r>
      <w:rPr>
        <w:rFonts w:ascii="Arial" w:hAnsi="Arial" w:cs="Arial"/>
        <w:noProof/>
        <w:sz w:val="28"/>
        <w:szCs w:val="28"/>
      </w:rPr>
      <mc:AlternateContent>
        <mc:Choice Requires="wps">
          <w:drawing>
            <wp:anchor distT="0" distB="0" distL="114300" distR="114300" simplePos="0" relativeHeight="251663360" behindDoc="0" locked="0" layoutInCell="0" allowOverlap="1" wp14:anchorId="25EFBE64" wp14:editId="7967BEF1">
              <wp:simplePos x="0" y="0"/>
              <wp:positionH relativeFrom="column">
                <wp:posOffset>0</wp:posOffset>
              </wp:positionH>
              <wp:positionV relativeFrom="paragraph">
                <wp:posOffset>-116840</wp:posOffset>
              </wp:positionV>
              <wp:extent cx="1943100" cy="597535"/>
              <wp:effectExtent l="0" t="0" r="0" b="0"/>
              <wp:wrapNone/>
              <wp:docPr id="168749984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7535"/>
                      </a:xfrm>
                      <a:prstGeom prst="rect">
                        <a:avLst/>
                      </a:prstGeom>
                      <a:solidFill>
                        <a:srgbClr val="FFFFFF"/>
                      </a:solidFill>
                      <a:ln>
                        <a:noFill/>
                      </a:ln>
                    </wps:spPr>
                    <wps:txbx>
                      <w:txbxContent>
                        <w:p w14:paraId="7461A968" w14:textId="77777777" w:rsidR="009C6DBA" w:rsidRDefault="009C6DBA">
                          <w:pPr>
                            <w:rPr>
                              <w:b/>
                              <w:sz w:val="16"/>
                            </w:rPr>
                          </w:pPr>
                        </w:p>
                      </w:txbxContent>
                    </wps:txbx>
                    <wps:bodyPr rot="0" vert="horz" wrap="square" lIns="12700" tIns="12700" rIns="12700" bIns="12700" anchor="t" anchorCtr="0" upright="1">
                      <a:noAutofit/>
                    </wps:bodyPr>
                  </wps:wsp>
                </a:graphicData>
              </a:graphic>
            </wp:anchor>
          </w:drawing>
        </mc:Choice>
        <mc:Fallback>
          <w:pict>
            <v:rect w14:anchorId="25EFBE64" id="Rectangle 31" o:spid="_x0000_s1032" style="position:absolute;left:0;text-align:left;margin-left:0;margin-top:-9.2pt;width:153pt;height:47.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" o:allowincell="f" stroked="f">
              <v:textbox inset="1pt,1pt,1pt,1pt">
                <w:txbxContent>
                  <w:p w14:paraId="7461A968" w14:textId="77777777" w:rsidR="009C6DBA" w:rsidRDefault="009C6DBA">
                    <w:pPr>
                      <w:rPr>
                        <w:b/>
                        <w:sz w:val="16"/>
                      </w:rPr>
                    </w:pPr>
                  </w:p>
                </w:txbxContent>
              </v:textbox>
            </v:rect>
          </w:pict>
        </mc:Fallback>
      </mc:AlternateContent>
    </w:r>
  </w:p>
  <w:p w14:paraId="3947B74E" w14:textId="77777777" w:rsidR="009C6DBA" w:rsidRDefault="009C6DBA">
    <w:pPr>
      <w:pStyle w:val="Header"/>
    </w:pPr>
  </w:p>
  <w:p w14:paraId="0F50076D" w14:textId="77777777" w:rsidR="009C6DBA" w:rsidRDefault="009C6DBA">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552"/>
    <w:multiLevelType w:val="multilevel"/>
    <w:tmpl w:val="1CDA3F98"/>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7EC6310"/>
    <w:multiLevelType w:val="multilevel"/>
    <w:tmpl w:val="17EC631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4A18D1"/>
    <w:multiLevelType w:val="multilevel"/>
    <w:tmpl w:val="1B4A18D1"/>
    <w:lvl w:ilvl="0">
      <w:start w:val="15"/>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7E5D2E"/>
    <w:multiLevelType w:val="multilevel"/>
    <w:tmpl w:val="267E5D2E"/>
    <w:lvl w:ilvl="0">
      <w:start w:val="16"/>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693FB0"/>
    <w:multiLevelType w:val="multilevel"/>
    <w:tmpl w:val="2A693F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A6E2F54"/>
    <w:multiLevelType w:val="multilevel"/>
    <w:tmpl w:val="BB228BF2"/>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B0E1E4C"/>
    <w:multiLevelType w:val="multilevel"/>
    <w:tmpl w:val="4B0E1E4C"/>
    <w:lvl w:ilvl="0">
      <w:start w:val="1"/>
      <w:numFmt w:val="lowerRoman"/>
      <w:lvlText w:val="(%1)"/>
      <w:lvlJc w:val="left"/>
      <w:pPr>
        <w:tabs>
          <w:tab w:val="left" w:pos="-360"/>
        </w:tabs>
        <w:ind w:left="-360" w:hanging="720"/>
      </w:pPr>
      <w:rPr>
        <w:rFonts w:hint="default"/>
      </w:rPr>
    </w:lvl>
    <w:lvl w:ilvl="1">
      <w:start w:val="1"/>
      <w:numFmt w:val="lowerLetter"/>
      <w:lvlText w:val="%2."/>
      <w:lvlJc w:val="left"/>
      <w:pPr>
        <w:tabs>
          <w:tab w:val="left" w:pos="0"/>
        </w:tabs>
        <w:ind w:left="0" w:hanging="360"/>
      </w:pPr>
    </w:lvl>
    <w:lvl w:ilvl="2">
      <w:start w:val="1"/>
      <w:numFmt w:val="lowerRoman"/>
      <w:lvlText w:val="%3."/>
      <w:lvlJc w:val="right"/>
      <w:pPr>
        <w:tabs>
          <w:tab w:val="left" w:pos="720"/>
        </w:tabs>
        <w:ind w:left="720" w:hanging="180"/>
      </w:pPr>
    </w:lvl>
    <w:lvl w:ilvl="3">
      <w:start w:val="1"/>
      <w:numFmt w:val="decimal"/>
      <w:lvlText w:val="%4."/>
      <w:lvlJc w:val="left"/>
      <w:pPr>
        <w:tabs>
          <w:tab w:val="left" w:pos="1440"/>
        </w:tabs>
        <w:ind w:left="1440" w:hanging="360"/>
      </w:pPr>
    </w:lvl>
    <w:lvl w:ilvl="4">
      <w:start w:val="1"/>
      <w:numFmt w:val="lowerLetter"/>
      <w:lvlText w:val="%5."/>
      <w:lvlJc w:val="left"/>
      <w:pPr>
        <w:tabs>
          <w:tab w:val="left" w:pos="2160"/>
        </w:tabs>
        <w:ind w:left="2160" w:hanging="360"/>
      </w:pPr>
    </w:lvl>
    <w:lvl w:ilvl="5">
      <w:start w:val="1"/>
      <w:numFmt w:val="lowerRoman"/>
      <w:lvlText w:val="%6."/>
      <w:lvlJc w:val="right"/>
      <w:pPr>
        <w:tabs>
          <w:tab w:val="left" w:pos="2880"/>
        </w:tabs>
        <w:ind w:left="2880" w:hanging="180"/>
      </w:pPr>
    </w:lvl>
    <w:lvl w:ilvl="6">
      <w:start w:val="1"/>
      <w:numFmt w:val="decimal"/>
      <w:lvlText w:val="%7."/>
      <w:lvlJc w:val="left"/>
      <w:pPr>
        <w:tabs>
          <w:tab w:val="left" w:pos="3600"/>
        </w:tabs>
        <w:ind w:left="3600" w:hanging="360"/>
      </w:pPr>
    </w:lvl>
    <w:lvl w:ilvl="7">
      <w:start w:val="1"/>
      <w:numFmt w:val="lowerLetter"/>
      <w:lvlText w:val="%8."/>
      <w:lvlJc w:val="left"/>
      <w:pPr>
        <w:tabs>
          <w:tab w:val="left" w:pos="4320"/>
        </w:tabs>
        <w:ind w:left="4320" w:hanging="360"/>
      </w:pPr>
    </w:lvl>
    <w:lvl w:ilvl="8">
      <w:start w:val="1"/>
      <w:numFmt w:val="lowerRoman"/>
      <w:lvlText w:val="%9."/>
      <w:lvlJc w:val="right"/>
      <w:pPr>
        <w:tabs>
          <w:tab w:val="left" w:pos="5040"/>
        </w:tabs>
        <w:ind w:left="5040" w:hanging="180"/>
      </w:pPr>
    </w:lvl>
  </w:abstractNum>
  <w:abstractNum w:abstractNumId="7" w15:restartNumberingAfterBreak="0">
    <w:nsid w:val="4E420576"/>
    <w:multiLevelType w:val="multilevel"/>
    <w:tmpl w:val="4E42057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1274CA"/>
    <w:multiLevelType w:val="multilevel"/>
    <w:tmpl w:val="5C1274C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A966EC"/>
    <w:multiLevelType w:val="multilevel"/>
    <w:tmpl w:val="61A966EC"/>
    <w:lvl w:ilvl="0">
      <w:start w:val="14"/>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6815380D"/>
    <w:multiLevelType w:val="multilevel"/>
    <w:tmpl w:val="6815380D"/>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9D14D79"/>
    <w:multiLevelType w:val="multilevel"/>
    <w:tmpl w:val="69D14D79"/>
    <w:lvl w:ilvl="0">
      <w:start w:val="12"/>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6DDD0E70"/>
    <w:multiLevelType w:val="multilevel"/>
    <w:tmpl w:val="6DDD0E70"/>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06A6D9F"/>
    <w:multiLevelType w:val="multilevel"/>
    <w:tmpl w:val="706A6D9F"/>
    <w:lvl w:ilvl="0">
      <w:start w:val="2"/>
      <w:numFmt w:val="decimal"/>
      <w:lvlText w:val="%1."/>
      <w:lvlJc w:val="left"/>
      <w:pPr>
        <w:ind w:left="720" w:hanging="360"/>
      </w:pPr>
      <w:rPr>
        <w:rFonts w:hint="default"/>
      </w:rPr>
    </w:lvl>
    <w:lvl w:ilvl="1">
      <w:numFmt w:val="decimal"/>
      <w:isLgl/>
      <w:lvlText w:val="%1.%2"/>
      <w:lvlJc w:val="left"/>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6C06E3D"/>
    <w:multiLevelType w:val="multilevel"/>
    <w:tmpl w:val="76C06E3D"/>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DB84A11"/>
    <w:multiLevelType w:val="multilevel"/>
    <w:tmpl w:val="7DB84A11"/>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7F3F562F"/>
    <w:multiLevelType w:val="multilevel"/>
    <w:tmpl w:val="7F3F562F"/>
    <w:lvl w:ilvl="0">
      <w:start w:val="6"/>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524" w:hanging="108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24" w:hanging="144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7124" w:hanging="1800"/>
      </w:pPr>
      <w:rPr>
        <w:rFonts w:hint="default"/>
      </w:rPr>
    </w:lvl>
    <w:lvl w:ilvl="8">
      <w:start w:val="1"/>
      <w:numFmt w:val="decimal"/>
      <w:lvlText w:val="%1.%2.%3.%4.%5.%6.%7.%8.%9"/>
      <w:lvlJc w:val="left"/>
      <w:pPr>
        <w:ind w:left="7844" w:hanging="1800"/>
      </w:pPr>
      <w:rPr>
        <w:rFonts w:hint="default"/>
      </w:rPr>
    </w:lvl>
  </w:abstractNum>
  <w:num w:numId="1" w16cid:durableId="1031802255">
    <w:abstractNumId w:val="4"/>
  </w:num>
  <w:num w:numId="2" w16cid:durableId="1005669693">
    <w:abstractNumId w:val="13"/>
  </w:num>
  <w:num w:numId="3" w16cid:durableId="728453810">
    <w:abstractNumId w:val="10"/>
  </w:num>
  <w:num w:numId="4" w16cid:durableId="1161775034">
    <w:abstractNumId w:val="14"/>
  </w:num>
  <w:num w:numId="5" w16cid:durableId="336151192">
    <w:abstractNumId w:val="12"/>
  </w:num>
  <w:num w:numId="6" w16cid:durableId="513496509">
    <w:abstractNumId w:val="16"/>
  </w:num>
  <w:num w:numId="7" w16cid:durableId="2013602140">
    <w:abstractNumId w:val="1"/>
  </w:num>
  <w:num w:numId="8" w16cid:durableId="1289434946">
    <w:abstractNumId w:val="15"/>
  </w:num>
  <w:num w:numId="9" w16cid:durableId="1591966246">
    <w:abstractNumId w:val="7"/>
  </w:num>
  <w:num w:numId="10" w16cid:durableId="1585383845">
    <w:abstractNumId w:val="8"/>
  </w:num>
  <w:num w:numId="11" w16cid:durableId="43724650">
    <w:abstractNumId w:val="6"/>
  </w:num>
  <w:num w:numId="12" w16cid:durableId="452333820">
    <w:abstractNumId w:val="11"/>
  </w:num>
  <w:num w:numId="13" w16cid:durableId="129908392">
    <w:abstractNumId w:val="9"/>
  </w:num>
  <w:num w:numId="14" w16cid:durableId="2010716001">
    <w:abstractNumId w:val="2"/>
  </w:num>
  <w:num w:numId="15" w16cid:durableId="2058890558">
    <w:abstractNumId w:val="3"/>
  </w:num>
  <w:num w:numId="16" w16cid:durableId="328872632">
    <w:abstractNumId w:val="5"/>
  </w:num>
  <w:num w:numId="17" w16cid:durableId="387843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8E8"/>
    <w:rsid w:val="000267DB"/>
    <w:rsid w:val="0007403B"/>
    <w:rsid w:val="000A07E9"/>
    <w:rsid w:val="000B2473"/>
    <w:rsid w:val="000F2DE1"/>
    <w:rsid w:val="00101AC0"/>
    <w:rsid w:val="001070B5"/>
    <w:rsid w:val="00112CE2"/>
    <w:rsid w:val="00157D28"/>
    <w:rsid w:val="0016570A"/>
    <w:rsid w:val="001A5339"/>
    <w:rsid w:val="00211D81"/>
    <w:rsid w:val="002206F2"/>
    <w:rsid w:val="0022632B"/>
    <w:rsid w:val="00230F84"/>
    <w:rsid w:val="002316E3"/>
    <w:rsid w:val="00232E4C"/>
    <w:rsid w:val="002431FC"/>
    <w:rsid w:val="002528B5"/>
    <w:rsid w:val="00270EA4"/>
    <w:rsid w:val="00273B9B"/>
    <w:rsid w:val="002D6866"/>
    <w:rsid w:val="002D7A53"/>
    <w:rsid w:val="00336DAA"/>
    <w:rsid w:val="00347E5D"/>
    <w:rsid w:val="003533D0"/>
    <w:rsid w:val="003742B2"/>
    <w:rsid w:val="003762F2"/>
    <w:rsid w:val="00376400"/>
    <w:rsid w:val="003B6F63"/>
    <w:rsid w:val="003C1085"/>
    <w:rsid w:val="003C7814"/>
    <w:rsid w:val="003D28E5"/>
    <w:rsid w:val="003E3552"/>
    <w:rsid w:val="004010A9"/>
    <w:rsid w:val="0040282D"/>
    <w:rsid w:val="00416444"/>
    <w:rsid w:val="004207F4"/>
    <w:rsid w:val="00425467"/>
    <w:rsid w:val="00486236"/>
    <w:rsid w:val="004E2B99"/>
    <w:rsid w:val="005315CF"/>
    <w:rsid w:val="005600A8"/>
    <w:rsid w:val="00584856"/>
    <w:rsid w:val="00594C46"/>
    <w:rsid w:val="00596519"/>
    <w:rsid w:val="005A1671"/>
    <w:rsid w:val="005A359F"/>
    <w:rsid w:val="005E4916"/>
    <w:rsid w:val="00601C62"/>
    <w:rsid w:val="006075A2"/>
    <w:rsid w:val="00607A4C"/>
    <w:rsid w:val="00622F48"/>
    <w:rsid w:val="00647AC9"/>
    <w:rsid w:val="006537D9"/>
    <w:rsid w:val="00684727"/>
    <w:rsid w:val="00695A43"/>
    <w:rsid w:val="00696DB6"/>
    <w:rsid w:val="006C3DBA"/>
    <w:rsid w:val="006C64F4"/>
    <w:rsid w:val="006F6D8F"/>
    <w:rsid w:val="00733692"/>
    <w:rsid w:val="00773E81"/>
    <w:rsid w:val="00784672"/>
    <w:rsid w:val="00784A46"/>
    <w:rsid w:val="007A7684"/>
    <w:rsid w:val="007B41AD"/>
    <w:rsid w:val="007C7D23"/>
    <w:rsid w:val="007E739C"/>
    <w:rsid w:val="007E7510"/>
    <w:rsid w:val="007F0ECD"/>
    <w:rsid w:val="00820646"/>
    <w:rsid w:val="00825432"/>
    <w:rsid w:val="008655FE"/>
    <w:rsid w:val="00873D99"/>
    <w:rsid w:val="00885E0C"/>
    <w:rsid w:val="008A083A"/>
    <w:rsid w:val="008A51E4"/>
    <w:rsid w:val="008B0419"/>
    <w:rsid w:val="009101E1"/>
    <w:rsid w:val="0093796D"/>
    <w:rsid w:val="00944A11"/>
    <w:rsid w:val="00954FFD"/>
    <w:rsid w:val="009602B4"/>
    <w:rsid w:val="0098328D"/>
    <w:rsid w:val="009C15E2"/>
    <w:rsid w:val="009C6DBA"/>
    <w:rsid w:val="00A04780"/>
    <w:rsid w:val="00A13026"/>
    <w:rsid w:val="00A2131F"/>
    <w:rsid w:val="00A22320"/>
    <w:rsid w:val="00A25074"/>
    <w:rsid w:val="00A62386"/>
    <w:rsid w:val="00A77B32"/>
    <w:rsid w:val="00A87A9B"/>
    <w:rsid w:val="00A930B7"/>
    <w:rsid w:val="00AB699E"/>
    <w:rsid w:val="00AC257F"/>
    <w:rsid w:val="00AC7FBE"/>
    <w:rsid w:val="00AD5D81"/>
    <w:rsid w:val="00B10EBD"/>
    <w:rsid w:val="00B31D75"/>
    <w:rsid w:val="00B377D2"/>
    <w:rsid w:val="00B555A0"/>
    <w:rsid w:val="00B642A5"/>
    <w:rsid w:val="00BA7C50"/>
    <w:rsid w:val="00BB5E54"/>
    <w:rsid w:val="00BC0D71"/>
    <w:rsid w:val="00BC3106"/>
    <w:rsid w:val="00BD55C4"/>
    <w:rsid w:val="00C03522"/>
    <w:rsid w:val="00C158E8"/>
    <w:rsid w:val="00C91032"/>
    <w:rsid w:val="00C92256"/>
    <w:rsid w:val="00CA13D5"/>
    <w:rsid w:val="00CA5204"/>
    <w:rsid w:val="00D068B7"/>
    <w:rsid w:val="00D419C9"/>
    <w:rsid w:val="00D47025"/>
    <w:rsid w:val="00D64411"/>
    <w:rsid w:val="00DE5E54"/>
    <w:rsid w:val="00E122DE"/>
    <w:rsid w:val="00E31009"/>
    <w:rsid w:val="00E34560"/>
    <w:rsid w:val="00E35684"/>
    <w:rsid w:val="00E42332"/>
    <w:rsid w:val="00E545B0"/>
    <w:rsid w:val="00E67973"/>
    <w:rsid w:val="00EA35CF"/>
    <w:rsid w:val="00EC32BB"/>
    <w:rsid w:val="00ED3765"/>
    <w:rsid w:val="00EE77F7"/>
    <w:rsid w:val="00EF3805"/>
    <w:rsid w:val="00F05008"/>
    <w:rsid w:val="00F117E4"/>
    <w:rsid w:val="00F126B6"/>
    <w:rsid w:val="00F50B8A"/>
    <w:rsid w:val="00F623DA"/>
    <w:rsid w:val="00F714D5"/>
    <w:rsid w:val="00FD4FEC"/>
    <w:rsid w:val="00FE1B1F"/>
    <w:rsid w:val="00FE2597"/>
    <w:rsid w:val="32322314"/>
    <w:rsid w:val="387934B7"/>
    <w:rsid w:val="499D11D6"/>
    <w:rsid w:val="527E77F7"/>
    <w:rsid w:val="60F27D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CD35"/>
  <w15:docId w15:val="{C2E2FDD0-6F17-4A64-9136-49700028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jc w:val="center"/>
      <w:outlineLvl w:val="0"/>
    </w:pPr>
    <w:rPr>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2">
    <w:name w:val="Body Text 2"/>
    <w:basedOn w:val="Normal"/>
    <w:qFormat/>
    <w:pPr>
      <w:spacing w:after="120" w:line="480" w:lineRule="auto"/>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character" w:styleId="PageNumber">
    <w:name w:val="page number"/>
    <w:qFormat/>
  </w:style>
  <w:style w:type="paragraph" w:styleId="Title">
    <w:name w:val="Title"/>
    <w:basedOn w:val="Normal"/>
    <w:link w:val="TitleChar"/>
    <w:qFormat/>
    <w:pPr>
      <w:jc w:val="center"/>
    </w:pPr>
    <w:rPr>
      <w:b/>
      <w:sz w:val="28"/>
      <w:szCs w:val="20"/>
      <w:lang w:val="en-GB"/>
    </w:rPr>
  </w:style>
  <w:style w:type="character" w:customStyle="1" w:styleId="spelle">
    <w:name w:val="spelle"/>
    <w:basedOn w:val="DefaultParagraphFont"/>
    <w:qFormat/>
  </w:style>
  <w:style w:type="character" w:customStyle="1" w:styleId="Heading1Char">
    <w:name w:val="Heading 1 Char"/>
    <w:basedOn w:val="DefaultParagraphFont"/>
    <w:link w:val="Heading1"/>
    <w:qFormat/>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qFormat/>
    <w:rPr>
      <w:rFonts w:ascii="Times New Roman" w:eastAsia="Times New Roman" w:hAnsi="Times New Roman" w:cs="Times New Roman"/>
      <w:b/>
      <w:sz w:val="28"/>
      <w:szCs w:val="20"/>
      <w:lang w:val="en-GB"/>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Revision1">
    <w:name w:val="Revision1"/>
    <w:hidden/>
    <w:uiPriority w:val="99"/>
    <w:semiHidden/>
    <w:qFormat/>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DE7B8801F2B1483F98D539CC92927118">
    <w:name w:val="DE7B8801F2B1483F98D539CC92927118"/>
    <w:qFormat/>
    <w:pPr>
      <w:spacing w:after="200" w:line="276" w:lineRule="auto"/>
    </w:pPr>
    <w:rPr>
      <w:rFonts w:asciiTheme="minorHAnsi" w:eastAsiaTheme="minorEastAsia" w:hAnsiTheme="minorHAnsi" w:cstheme="minorBidi"/>
      <w:sz w:val="22"/>
      <w:szCs w:val="22"/>
      <w:lang w:eastAsia="ja-JP"/>
    </w:rPr>
  </w:style>
  <w:style w:type="character" w:customStyle="1" w:styleId="15">
    <w:name w:val="15"/>
    <w:basedOn w:val="DefaultParagraphFont"/>
    <w:qFormat/>
    <w:rPr>
      <w:rFonts w:ascii="Times New Roman" w:hAnsi="Times New Roman" w:cs="Times New Roman" w:hint="default"/>
      <w:color w:val="0000FF"/>
      <w:u w:val="single"/>
    </w:rPr>
  </w:style>
  <w:style w:type="paragraph" w:customStyle="1" w:styleId="msonospacing0">
    <w:name w:val="msonospacing"/>
    <w:rPr>
      <w:rFonts w:cs="Times New Roman" w:hint="eastAsia"/>
      <w:sz w:val="22"/>
      <w:szCs w:val="22"/>
      <w:lang w:eastAsia="zh-CN"/>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curement@comesa.in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wesigwa@comesa.in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rocurement@comesa.in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mwesigwa@comesa.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5F6078D-02BA-4935-9FCD-CFDFFA5A6C4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2669</Words>
  <Characters>15218</Characters>
  <Application>Microsoft Office Word</Application>
  <DocSecurity>0</DocSecurity>
  <Lines>126</Lines>
  <Paragraphs>35</Paragraphs>
  <ScaleCrop>false</ScaleCrop>
  <Company>HP</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Growing Together, for Prosperity</dc:creator>
  <cp:lastModifiedBy>Alimon Sakala</cp:lastModifiedBy>
  <cp:revision>21</cp:revision>
  <cp:lastPrinted>2024-05-27T16:08:00Z</cp:lastPrinted>
  <dcterms:created xsi:type="dcterms:W3CDTF">2024-08-16T08:25:00Z</dcterms:created>
  <dcterms:modified xsi:type="dcterms:W3CDTF">2024-08-16T09:10:00Z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2057-12.2.0.17153</vt:lpwstr>
  </property>
  <property fmtid="{D5CDD505-2E9C-101B-9397-08002B2CF9AE}" pid="3" name="ICV">
    <vt:lpwstr>0EB7977EBCE440C2BDF4CCE6BD175027_13</vt:lpwstr>
  </property>
</Properties>
</file>